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8D1E" w14:textId="62D8C30A" w:rsidR="004B36A6" w:rsidRPr="005D5369" w:rsidRDefault="00E60C32" w:rsidP="004B36A6">
      <w:pPr>
        <w:pStyle w:val="a7"/>
        <w:rPr>
          <w:color w:val="000000" w:themeColor="text1"/>
        </w:rPr>
      </w:pPr>
      <w:r w:rsidRPr="005D5369">
        <w:rPr>
          <w:rFonts w:hint="eastAsia"/>
          <w:color w:val="000000" w:themeColor="text1"/>
        </w:rPr>
        <w:t>20</w:t>
      </w:r>
      <w:r w:rsidRPr="005D5369">
        <w:rPr>
          <w:color w:val="000000" w:themeColor="text1"/>
        </w:rPr>
        <w:t>2</w:t>
      </w:r>
      <w:r>
        <w:rPr>
          <w:color w:val="000000" w:themeColor="text1"/>
        </w:rPr>
        <w:t>1</w:t>
      </w:r>
      <w:r w:rsidR="004B36A6" w:rsidRPr="005D5369">
        <w:rPr>
          <w:rFonts w:hint="eastAsia"/>
          <w:color w:val="000000" w:themeColor="text1"/>
        </w:rPr>
        <w:t>年苍穹数码技术股份有限公司</w:t>
      </w:r>
    </w:p>
    <w:p w14:paraId="51586E26" w14:textId="77777777" w:rsidR="004B36A6" w:rsidRPr="005D5369" w:rsidRDefault="004B36A6" w:rsidP="004B36A6">
      <w:pPr>
        <w:pStyle w:val="a7"/>
        <w:rPr>
          <w:color w:val="000000" w:themeColor="text1"/>
        </w:rPr>
      </w:pPr>
      <w:r w:rsidRPr="005D5369">
        <w:rPr>
          <w:rFonts w:hint="eastAsia"/>
          <w:color w:val="000000" w:themeColor="text1"/>
        </w:rPr>
        <w:t>教育部产学合作协同育人项目申报指南</w:t>
      </w:r>
    </w:p>
    <w:p w14:paraId="46833BF6" w14:textId="77777777" w:rsidR="00341957" w:rsidRPr="004B36A6" w:rsidRDefault="00341957" w:rsidP="00EB5F1C"/>
    <w:p w14:paraId="0E1E5EC1" w14:textId="3DD65CD5" w:rsidR="00AA6A88" w:rsidRDefault="00AA6A88" w:rsidP="00C53DBF">
      <w:pPr>
        <w:spacing w:line="560" w:lineRule="exact"/>
        <w:ind w:firstLineChars="200" w:firstLine="560"/>
        <w:rPr>
          <w:rFonts w:ascii="仿宋" w:eastAsia="仿宋" w:hAnsi="仿宋"/>
          <w:sz w:val="28"/>
          <w:szCs w:val="28"/>
        </w:rPr>
      </w:pPr>
      <w:r w:rsidRPr="00AA6A88">
        <w:rPr>
          <w:rFonts w:ascii="仿宋" w:eastAsia="仿宋" w:hAnsi="仿宋" w:hint="eastAsia"/>
          <w:sz w:val="28"/>
          <w:szCs w:val="28"/>
        </w:rPr>
        <w:t>苍穹数码技术股份有限公司（以下简称“苍穹数码”）是一家集</w:t>
      </w:r>
      <w:r w:rsidR="00E60C32">
        <w:rPr>
          <w:rFonts w:ascii="仿宋" w:eastAsia="仿宋" w:hAnsi="仿宋" w:hint="eastAsia"/>
          <w:sz w:val="28"/>
          <w:szCs w:val="28"/>
        </w:rPr>
        <w:t>G</w:t>
      </w:r>
      <w:r w:rsidR="00E60C32">
        <w:rPr>
          <w:rFonts w:ascii="仿宋" w:eastAsia="仿宋" w:hAnsi="仿宋"/>
          <w:sz w:val="28"/>
          <w:szCs w:val="28"/>
        </w:rPr>
        <w:t>IS产品</w:t>
      </w:r>
      <w:r w:rsidR="00E60C32">
        <w:rPr>
          <w:rFonts w:ascii="仿宋" w:eastAsia="仿宋" w:hAnsi="仿宋" w:hint="eastAsia"/>
          <w:sz w:val="28"/>
          <w:szCs w:val="28"/>
        </w:rPr>
        <w:t>研发</w:t>
      </w:r>
      <w:r w:rsidRPr="00AA6A88">
        <w:rPr>
          <w:rFonts w:ascii="仿宋" w:eastAsia="仿宋" w:hAnsi="仿宋" w:hint="eastAsia"/>
          <w:sz w:val="28"/>
          <w:szCs w:val="28"/>
        </w:rPr>
        <w:t>、技术服务于一体的科技创新型企业，也是</w:t>
      </w:r>
      <w:r w:rsidR="00E60C32">
        <w:rPr>
          <w:rFonts w:ascii="仿宋" w:eastAsia="仿宋" w:hAnsi="仿宋" w:hint="eastAsia"/>
          <w:sz w:val="28"/>
          <w:szCs w:val="28"/>
        </w:rPr>
        <w:t>地理信息行业内</w:t>
      </w:r>
      <w:r w:rsidRPr="00AA6A88">
        <w:rPr>
          <w:rFonts w:ascii="仿宋" w:eastAsia="仿宋" w:hAnsi="仿宋" w:hint="eastAsia"/>
          <w:sz w:val="28"/>
          <w:szCs w:val="28"/>
        </w:rPr>
        <w:t>少有</w:t>
      </w:r>
      <w:r w:rsidR="00E60C32">
        <w:rPr>
          <w:rFonts w:ascii="仿宋" w:eastAsia="仿宋" w:hAnsi="仿宋" w:hint="eastAsia"/>
          <w:sz w:val="28"/>
          <w:szCs w:val="28"/>
        </w:rPr>
        <w:t>的</w:t>
      </w:r>
      <w:r w:rsidRPr="00AA6A88">
        <w:rPr>
          <w:rFonts w:ascii="仿宋" w:eastAsia="仿宋" w:hAnsi="仿宋" w:hint="eastAsia"/>
          <w:sz w:val="28"/>
          <w:szCs w:val="28"/>
        </w:rPr>
        <w:t>打通</w:t>
      </w:r>
      <w:r w:rsidR="00E60C32">
        <w:rPr>
          <w:rFonts w:ascii="仿宋" w:eastAsia="仿宋" w:hAnsi="仿宋" w:hint="eastAsia"/>
          <w:sz w:val="28"/>
          <w:szCs w:val="28"/>
        </w:rPr>
        <w:t>全业务链的基础平台供应商和解决方案提供商</w:t>
      </w:r>
      <w:r w:rsidRPr="00AA6A88">
        <w:rPr>
          <w:rFonts w:ascii="仿宋" w:eastAsia="仿宋" w:hAnsi="仿宋" w:hint="eastAsia"/>
          <w:sz w:val="28"/>
          <w:szCs w:val="28"/>
        </w:rPr>
        <w:t>。</w:t>
      </w:r>
      <w:r w:rsidR="00123542">
        <w:rPr>
          <w:rFonts w:ascii="仿宋" w:eastAsia="仿宋" w:hAnsi="仿宋" w:hint="eastAsia"/>
          <w:sz w:val="28"/>
          <w:szCs w:val="28"/>
        </w:rPr>
        <w:t>多年以来，</w:t>
      </w:r>
      <w:r w:rsidR="00E60C32">
        <w:rPr>
          <w:rFonts w:ascii="仿宋" w:eastAsia="仿宋" w:hAnsi="仿宋" w:hint="eastAsia"/>
          <w:sz w:val="28"/>
          <w:szCs w:val="28"/>
        </w:rPr>
        <w:t>苍穹数码注重校企合作及人才培养，截至目前</w:t>
      </w:r>
      <w:r w:rsidRPr="00AA6A88">
        <w:rPr>
          <w:rFonts w:ascii="仿宋" w:eastAsia="仿宋" w:hAnsi="仿宋" w:hint="eastAsia"/>
          <w:sz w:val="28"/>
          <w:szCs w:val="28"/>
        </w:rPr>
        <w:t>，已经和国内</w:t>
      </w:r>
      <w:r w:rsidR="00E60C32">
        <w:rPr>
          <w:rFonts w:ascii="仿宋" w:eastAsia="仿宋" w:hAnsi="仿宋" w:hint="eastAsia"/>
          <w:sz w:val="28"/>
          <w:szCs w:val="28"/>
        </w:rPr>
        <w:t>近百所</w:t>
      </w:r>
      <w:r w:rsidRPr="00AA6A88">
        <w:rPr>
          <w:rFonts w:ascii="仿宋" w:eastAsia="仿宋" w:hAnsi="仿宋" w:hint="eastAsia"/>
          <w:sz w:val="28"/>
          <w:szCs w:val="28"/>
        </w:rPr>
        <w:t>高校</w:t>
      </w:r>
      <w:r w:rsidR="00E60C32">
        <w:rPr>
          <w:rFonts w:ascii="仿宋" w:eastAsia="仿宋" w:hAnsi="仿宋" w:hint="eastAsia"/>
          <w:sz w:val="28"/>
          <w:szCs w:val="28"/>
        </w:rPr>
        <w:t>建立</w:t>
      </w:r>
      <w:r w:rsidRPr="00AA6A88">
        <w:rPr>
          <w:rFonts w:ascii="仿宋" w:eastAsia="仿宋" w:hAnsi="仿宋" w:hint="eastAsia"/>
          <w:sz w:val="28"/>
          <w:szCs w:val="28"/>
        </w:rPr>
        <w:t>合作关系，为全面推进产、学、研深度融合，更好地培养优秀专业人才做出</w:t>
      </w:r>
      <w:r w:rsidR="00E60C32">
        <w:rPr>
          <w:rFonts w:ascii="仿宋" w:eastAsia="仿宋" w:hAnsi="仿宋" w:hint="eastAsia"/>
          <w:sz w:val="28"/>
          <w:szCs w:val="28"/>
        </w:rPr>
        <w:t>了杰出</w:t>
      </w:r>
      <w:r w:rsidRPr="00AA6A88">
        <w:rPr>
          <w:rFonts w:ascii="仿宋" w:eastAsia="仿宋" w:hAnsi="仿宋" w:hint="eastAsia"/>
          <w:sz w:val="28"/>
          <w:szCs w:val="28"/>
        </w:rPr>
        <w:t>贡献。</w:t>
      </w:r>
    </w:p>
    <w:p w14:paraId="5B6CFA53" w14:textId="5D0A74B4" w:rsidR="00E60C32" w:rsidRPr="00C53DBF" w:rsidRDefault="00E60C32" w:rsidP="00C53DBF">
      <w:pPr>
        <w:spacing w:line="560" w:lineRule="exact"/>
        <w:ind w:firstLineChars="200" w:firstLine="560"/>
        <w:rPr>
          <w:rFonts w:ascii="仿宋" w:eastAsia="仿宋" w:hAnsi="仿宋"/>
          <w:color w:val="000000" w:themeColor="text1"/>
          <w:sz w:val="28"/>
          <w:szCs w:val="28"/>
        </w:rPr>
      </w:pPr>
      <w:r>
        <w:rPr>
          <w:rFonts w:ascii="仿宋" w:eastAsia="仿宋" w:hAnsi="仿宋" w:hint="eastAsia"/>
          <w:sz w:val="28"/>
          <w:szCs w:val="28"/>
        </w:rPr>
        <w:t>2</w:t>
      </w:r>
      <w:r>
        <w:rPr>
          <w:rFonts w:ascii="仿宋" w:eastAsia="仿宋" w:hAnsi="仿宋"/>
          <w:sz w:val="28"/>
          <w:szCs w:val="28"/>
        </w:rPr>
        <w:t>020年</w:t>
      </w:r>
      <w:r>
        <w:rPr>
          <w:rFonts w:ascii="仿宋" w:eastAsia="仿宋" w:hAnsi="仿宋" w:hint="eastAsia"/>
          <w:sz w:val="28"/>
          <w:szCs w:val="28"/>
        </w:rPr>
        <w:t>，</w:t>
      </w:r>
      <w:r>
        <w:rPr>
          <w:rFonts w:ascii="仿宋" w:eastAsia="仿宋" w:hAnsi="仿宋"/>
          <w:sz w:val="28"/>
          <w:szCs w:val="28"/>
        </w:rPr>
        <w:t>苍穹数码成功入选</w:t>
      </w:r>
      <w:r w:rsidRPr="00AA6A88">
        <w:rPr>
          <w:rFonts w:ascii="仿宋" w:eastAsia="仿宋" w:hAnsi="仿宋" w:hint="eastAsia"/>
          <w:sz w:val="28"/>
          <w:szCs w:val="28"/>
        </w:rPr>
        <w:t>教育部高教司</w:t>
      </w:r>
      <w:r>
        <w:rPr>
          <w:rFonts w:ascii="仿宋" w:eastAsia="仿宋" w:hAnsi="仿宋" w:hint="eastAsia"/>
          <w:sz w:val="28"/>
          <w:szCs w:val="28"/>
        </w:rPr>
        <w:t>年度第一批和第二批</w:t>
      </w:r>
      <w:r w:rsidR="00C53DBF" w:rsidRPr="00C53DBF">
        <w:rPr>
          <w:rFonts w:ascii="仿宋" w:eastAsia="仿宋" w:hAnsi="仿宋" w:hint="eastAsia"/>
          <w:color w:val="000000" w:themeColor="text1"/>
          <w:sz w:val="28"/>
          <w:szCs w:val="28"/>
        </w:rPr>
        <w:t>“产学合作协同育人”</w:t>
      </w:r>
      <w:r w:rsidRPr="00AA6A88">
        <w:rPr>
          <w:rFonts w:ascii="仿宋" w:eastAsia="仿宋" w:hAnsi="仿宋" w:hint="eastAsia"/>
          <w:sz w:val="28"/>
          <w:szCs w:val="28"/>
        </w:rPr>
        <w:t>项目</w:t>
      </w:r>
      <w:r>
        <w:rPr>
          <w:rFonts w:ascii="仿宋" w:eastAsia="仿宋" w:hAnsi="仿宋" w:hint="eastAsia"/>
          <w:sz w:val="28"/>
          <w:szCs w:val="28"/>
        </w:rPr>
        <w:t>，和国内众多高校在新工科建设、教学内容和课程体系改革、实践条件和实践基地建设等方面达成合作意向，并在</w:t>
      </w:r>
      <w:r w:rsidR="00123542">
        <w:rPr>
          <w:rFonts w:ascii="仿宋" w:eastAsia="仿宋" w:hAnsi="仿宋" w:hint="eastAsia"/>
          <w:sz w:val="28"/>
          <w:szCs w:val="28"/>
        </w:rPr>
        <w:t>多个</w:t>
      </w:r>
      <w:r w:rsidR="00367B41">
        <w:rPr>
          <w:rFonts w:ascii="仿宋" w:eastAsia="仿宋" w:hAnsi="仿宋" w:hint="eastAsia"/>
          <w:sz w:val="28"/>
          <w:szCs w:val="28"/>
        </w:rPr>
        <w:t>项目上取得阶段性进展，包括</w:t>
      </w:r>
      <w:r w:rsidR="00123542">
        <w:rPr>
          <w:rFonts w:ascii="仿宋" w:eastAsia="仿宋" w:hAnsi="仿宋" w:hint="eastAsia"/>
          <w:sz w:val="28"/>
          <w:szCs w:val="28"/>
        </w:rPr>
        <w:t>高校的</w:t>
      </w:r>
      <w:r w:rsidR="00367B41">
        <w:rPr>
          <w:rFonts w:ascii="仿宋" w:eastAsia="仿宋" w:hAnsi="仿宋"/>
          <w:sz w:val="28"/>
          <w:szCs w:val="28"/>
        </w:rPr>
        <w:t>GIS</w:t>
      </w:r>
      <w:r w:rsidR="00B705FD">
        <w:rPr>
          <w:rFonts w:ascii="仿宋" w:eastAsia="仿宋" w:hAnsi="仿宋"/>
          <w:sz w:val="28"/>
          <w:szCs w:val="28"/>
        </w:rPr>
        <w:t>平台</w:t>
      </w:r>
      <w:r w:rsidR="00123542">
        <w:rPr>
          <w:rFonts w:ascii="仿宋" w:eastAsia="仿宋" w:hAnsi="仿宋" w:hint="eastAsia"/>
          <w:sz w:val="28"/>
          <w:szCs w:val="28"/>
        </w:rPr>
        <w:t>部署</w:t>
      </w:r>
      <w:r w:rsidR="00B705FD">
        <w:rPr>
          <w:rFonts w:ascii="仿宋" w:eastAsia="仿宋" w:hAnsi="仿宋" w:hint="eastAsia"/>
          <w:sz w:val="28"/>
          <w:szCs w:val="28"/>
        </w:rPr>
        <w:t>，</w:t>
      </w:r>
      <w:r w:rsidR="00B705FD">
        <w:rPr>
          <w:rFonts w:ascii="仿宋" w:eastAsia="仿宋" w:hAnsi="仿宋"/>
          <w:sz w:val="28"/>
          <w:szCs w:val="28"/>
        </w:rPr>
        <w:t>提供GIS</w:t>
      </w:r>
      <w:r w:rsidR="00123542">
        <w:rPr>
          <w:rFonts w:ascii="仿宋" w:eastAsia="仿宋" w:hAnsi="仿宋" w:hint="eastAsia"/>
          <w:sz w:val="28"/>
          <w:szCs w:val="28"/>
        </w:rPr>
        <w:t>教学</w:t>
      </w:r>
      <w:r w:rsidR="00B705FD">
        <w:rPr>
          <w:rFonts w:ascii="仿宋" w:eastAsia="仿宋" w:hAnsi="仿宋"/>
          <w:sz w:val="28"/>
          <w:szCs w:val="28"/>
        </w:rPr>
        <w:t>培训</w:t>
      </w:r>
      <w:r w:rsidR="00C53DBF">
        <w:rPr>
          <w:rFonts w:ascii="仿宋" w:eastAsia="仿宋" w:hAnsi="仿宋" w:hint="eastAsia"/>
          <w:sz w:val="28"/>
          <w:szCs w:val="28"/>
        </w:rPr>
        <w:t>、共建联合实验室、提供项目实践等。</w:t>
      </w:r>
      <w:r w:rsidR="00C53DBF" w:rsidRPr="00AA6A88">
        <w:rPr>
          <w:rFonts w:ascii="仿宋" w:eastAsia="仿宋" w:hAnsi="仿宋" w:hint="eastAsia"/>
          <w:sz w:val="28"/>
          <w:szCs w:val="28"/>
        </w:rPr>
        <w:t>为了深入推进产学合作协同</w:t>
      </w:r>
      <w:r w:rsidR="00C53DBF" w:rsidRPr="00C53DBF">
        <w:rPr>
          <w:rFonts w:ascii="仿宋" w:eastAsia="仿宋" w:hAnsi="仿宋" w:hint="eastAsia"/>
          <w:color w:val="000000" w:themeColor="text1"/>
          <w:sz w:val="28"/>
          <w:szCs w:val="28"/>
        </w:rPr>
        <w:t>育人，苍穹数码将开拓进取，进一步推进校企合作项目，</w:t>
      </w:r>
      <w:r w:rsidR="00C53DBF">
        <w:rPr>
          <w:rFonts w:ascii="仿宋" w:eastAsia="仿宋" w:hAnsi="仿宋" w:hint="eastAsia"/>
          <w:color w:val="000000" w:themeColor="text1"/>
          <w:sz w:val="28"/>
          <w:szCs w:val="28"/>
        </w:rPr>
        <w:t>在保障2</w:t>
      </w:r>
      <w:r w:rsidR="00C53DBF">
        <w:rPr>
          <w:rFonts w:ascii="仿宋" w:eastAsia="仿宋" w:hAnsi="仿宋"/>
          <w:color w:val="000000" w:themeColor="text1"/>
          <w:sz w:val="28"/>
          <w:szCs w:val="28"/>
        </w:rPr>
        <w:t>020年两批</w:t>
      </w:r>
      <w:r w:rsidR="00C53DBF" w:rsidRPr="00C53DBF">
        <w:rPr>
          <w:rFonts w:ascii="仿宋" w:eastAsia="仿宋" w:hAnsi="仿宋" w:hint="eastAsia"/>
          <w:color w:val="000000" w:themeColor="text1"/>
          <w:sz w:val="28"/>
          <w:szCs w:val="28"/>
        </w:rPr>
        <w:t>“产学合作协同育人”项目</w:t>
      </w:r>
      <w:r w:rsidR="00C53DBF">
        <w:rPr>
          <w:rFonts w:ascii="仿宋" w:eastAsia="仿宋" w:hAnsi="仿宋" w:hint="eastAsia"/>
          <w:color w:val="000000" w:themeColor="text1"/>
          <w:sz w:val="28"/>
          <w:szCs w:val="28"/>
        </w:rPr>
        <w:t>有序推进的前提下，响应更多高校的迫切需求</w:t>
      </w:r>
      <w:r w:rsidR="00C53DBF" w:rsidRPr="00C53DBF">
        <w:rPr>
          <w:rFonts w:ascii="仿宋" w:eastAsia="仿宋" w:hAnsi="仿宋" w:hint="eastAsia"/>
          <w:color w:val="000000" w:themeColor="text1"/>
          <w:sz w:val="28"/>
          <w:szCs w:val="28"/>
        </w:rPr>
        <w:t>，积极拓展更多的</w:t>
      </w:r>
      <w:r w:rsidR="00C53DBF">
        <w:rPr>
          <w:rFonts w:ascii="仿宋" w:eastAsia="仿宋" w:hAnsi="仿宋" w:hint="eastAsia"/>
          <w:color w:val="000000" w:themeColor="text1"/>
          <w:sz w:val="28"/>
          <w:szCs w:val="28"/>
        </w:rPr>
        <w:t>校企合作</w:t>
      </w:r>
      <w:r w:rsidR="00C53DBF" w:rsidRPr="00C53DBF">
        <w:rPr>
          <w:rFonts w:ascii="仿宋" w:eastAsia="仿宋" w:hAnsi="仿宋" w:hint="eastAsia"/>
          <w:color w:val="000000" w:themeColor="text1"/>
          <w:sz w:val="28"/>
          <w:szCs w:val="28"/>
        </w:rPr>
        <w:t>项目</w:t>
      </w:r>
      <w:r w:rsidR="00C53DBF">
        <w:rPr>
          <w:rFonts w:ascii="仿宋" w:eastAsia="仿宋" w:hAnsi="仿宋" w:hint="eastAsia"/>
          <w:color w:val="000000" w:themeColor="text1"/>
          <w:sz w:val="28"/>
          <w:szCs w:val="28"/>
        </w:rPr>
        <w:t>。</w:t>
      </w:r>
    </w:p>
    <w:p w14:paraId="3E25D8D9" w14:textId="1D0C18A0" w:rsidR="00AA6A88" w:rsidRDefault="00120F04" w:rsidP="00AA6A88">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021年</w:t>
      </w:r>
      <w:r>
        <w:rPr>
          <w:rFonts w:ascii="仿宋" w:eastAsia="仿宋" w:hAnsi="仿宋" w:hint="eastAsia"/>
          <w:sz w:val="28"/>
          <w:szCs w:val="28"/>
        </w:rPr>
        <w:t>，</w:t>
      </w:r>
      <w:r>
        <w:rPr>
          <w:rFonts w:ascii="仿宋" w:eastAsia="仿宋" w:hAnsi="仿宋"/>
          <w:sz w:val="28"/>
          <w:szCs w:val="28"/>
        </w:rPr>
        <w:t>苍穹数码拟在</w:t>
      </w:r>
      <w:r>
        <w:rPr>
          <w:rFonts w:ascii="仿宋" w:eastAsia="仿宋" w:hAnsi="仿宋" w:hint="eastAsia"/>
          <w:sz w:val="28"/>
          <w:szCs w:val="28"/>
        </w:rPr>
        <w:t>“</w:t>
      </w:r>
      <w:r w:rsidRPr="00120F04">
        <w:rPr>
          <w:rFonts w:ascii="仿宋" w:eastAsia="仿宋" w:hAnsi="仿宋" w:hint="eastAsia"/>
          <w:sz w:val="28"/>
          <w:szCs w:val="28"/>
        </w:rPr>
        <w:t>数字经济、信息产业</w:t>
      </w:r>
      <w:r>
        <w:rPr>
          <w:rFonts w:ascii="仿宋" w:eastAsia="仿宋" w:hAnsi="仿宋" w:hint="eastAsia"/>
          <w:sz w:val="28"/>
          <w:szCs w:val="28"/>
        </w:rPr>
        <w:t>”</w:t>
      </w:r>
      <w:r w:rsidRPr="00120F04">
        <w:rPr>
          <w:rFonts w:ascii="仿宋" w:eastAsia="仿宋" w:hAnsi="仿宋" w:hint="eastAsia"/>
          <w:sz w:val="28"/>
          <w:szCs w:val="28"/>
        </w:rPr>
        <w:t>方向</w:t>
      </w:r>
      <w:r>
        <w:rPr>
          <w:rFonts w:ascii="仿宋" w:eastAsia="仿宋" w:hAnsi="仿宋" w:hint="eastAsia"/>
          <w:sz w:val="28"/>
          <w:szCs w:val="28"/>
        </w:rPr>
        <w:t>，</w:t>
      </w:r>
      <w:r w:rsidRPr="00AA6A88">
        <w:rPr>
          <w:rFonts w:ascii="仿宋" w:eastAsia="仿宋" w:hAnsi="仿宋" w:hint="eastAsia"/>
          <w:sz w:val="28"/>
          <w:szCs w:val="28"/>
        </w:rPr>
        <w:t>与高校紧密合作</w:t>
      </w:r>
      <w:r w:rsidRPr="00120F04">
        <w:rPr>
          <w:rFonts w:ascii="仿宋" w:eastAsia="仿宋" w:hAnsi="仿宋" w:hint="eastAsia"/>
          <w:sz w:val="28"/>
          <w:szCs w:val="28"/>
        </w:rPr>
        <w:t>。</w:t>
      </w:r>
      <w:r>
        <w:rPr>
          <w:rFonts w:ascii="仿宋" w:eastAsia="仿宋" w:hAnsi="仿宋" w:hint="eastAsia"/>
          <w:sz w:val="28"/>
          <w:szCs w:val="28"/>
        </w:rPr>
        <w:t>地理信息产业是</w:t>
      </w:r>
      <w:r w:rsidRPr="00120F04">
        <w:rPr>
          <w:rFonts w:ascii="仿宋" w:eastAsia="仿宋" w:hAnsi="仿宋" w:hint="eastAsia"/>
          <w:sz w:val="28"/>
          <w:szCs w:val="28"/>
        </w:rPr>
        <w:t>数字经济的重要组成部分</w:t>
      </w:r>
      <w:r>
        <w:rPr>
          <w:rFonts w:ascii="仿宋" w:eastAsia="仿宋" w:hAnsi="仿宋" w:hint="eastAsia"/>
          <w:sz w:val="28"/>
          <w:szCs w:val="28"/>
        </w:rPr>
        <w:t>，</w:t>
      </w:r>
      <w:r w:rsidRPr="00120F04">
        <w:rPr>
          <w:rFonts w:ascii="仿宋" w:eastAsia="仿宋" w:hAnsi="仿宋" w:hint="eastAsia"/>
          <w:sz w:val="28"/>
          <w:szCs w:val="28"/>
        </w:rPr>
        <w:t>地理空间信息技术</w:t>
      </w:r>
      <w:r>
        <w:rPr>
          <w:rFonts w:ascii="仿宋" w:eastAsia="仿宋" w:hAnsi="仿宋" w:hint="eastAsia"/>
          <w:sz w:val="28"/>
          <w:szCs w:val="28"/>
        </w:rPr>
        <w:t>是</w:t>
      </w:r>
      <w:r w:rsidRPr="00120F04">
        <w:rPr>
          <w:rFonts w:ascii="仿宋" w:eastAsia="仿宋" w:hAnsi="仿宋" w:hint="eastAsia"/>
          <w:sz w:val="28"/>
          <w:szCs w:val="28"/>
        </w:rPr>
        <w:t>数字中国建设中的数字经济、电子政务、智慧社会、数字生态建设的所有行业和领域</w:t>
      </w:r>
      <w:r>
        <w:rPr>
          <w:rFonts w:ascii="仿宋" w:eastAsia="仿宋" w:hAnsi="仿宋" w:hint="eastAsia"/>
          <w:sz w:val="28"/>
          <w:szCs w:val="28"/>
        </w:rPr>
        <w:t>的</w:t>
      </w:r>
      <w:r w:rsidRPr="00120F04">
        <w:rPr>
          <w:rFonts w:ascii="仿宋" w:eastAsia="仿宋" w:hAnsi="仿宋" w:hint="eastAsia"/>
          <w:sz w:val="28"/>
          <w:szCs w:val="28"/>
        </w:rPr>
        <w:t>基础性技术支撑</w:t>
      </w:r>
      <w:r>
        <w:rPr>
          <w:rFonts w:ascii="仿宋" w:eastAsia="仿宋" w:hAnsi="仿宋" w:hint="eastAsia"/>
          <w:sz w:val="28"/>
          <w:szCs w:val="28"/>
        </w:rPr>
        <w:t>。苍穹数码将以国产地理信息基础</w:t>
      </w:r>
      <w:r w:rsidRPr="00120F04">
        <w:rPr>
          <w:rFonts w:ascii="仿宋" w:eastAsia="仿宋" w:hAnsi="仿宋" w:hint="eastAsia"/>
          <w:sz w:val="28"/>
          <w:szCs w:val="28"/>
        </w:rPr>
        <w:t>核心</w:t>
      </w:r>
      <w:r>
        <w:rPr>
          <w:rFonts w:ascii="仿宋" w:eastAsia="仿宋" w:hAnsi="仿宋" w:hint="eastAsia"/>
          <w:sz w:val="28"/>
          <w:szCs w:val="28"/>
        </w:rPr>
        <w:t>软件为媒介，结合大数据、云计算、物联网、人工智能等信息技术，开展</w:t>
      </w:r>
      <w:r w:rsidRPr="00120F04">
        <w:rPr>
          <w:rFonts w:ascii="仿宋" w:eastAsia="仿宋" w:hAnsi="仿宋" w:hint="eastAsia"/>
          <w:sz w:val="28"/>
          <w:szCs w:val="28"/>
        </w:rPr>
        <w:t>教学内容和课程体系改革，</w:t>
      </w:r>
      <w:r>
        <w:rPr>
          <w:rFonts w:ascii="仿宋" w:eastAsia="仿宋" w:hAnsi="仿宋" w:hint="eastAsia"/>
          <w:sz w:val="28"/>
          <w:szCs w:val="28"/>
        </w:rPr>
        <w:t>校企共建联合实验室</w:t>
      </w:r>
      <w:r w:rsidR="006E6B30">
        <w:rPr>
          <w:rFonts w:ascii="仿宋" w:eastAsia="仿宋" w:hAnsi="仿宋" w:hint="eastAsia"/>
          <w:sz w:val="28"/>
          <w:szCs w:val="28"/>
        </w:rPr>
        <w:t>和实践基地</w:t>
      </w:r>
      <w:r w:rsidR="00657B91">
        <w:rPr>
          <w:rFonts w:ascii="仿宋" w:eastAsia="仿宋" w:hAnsi="仿宋" w:hint="eastAsia"/>
          <w:sz w:val="28"/>
          <w:szCs w:val="28"/>
        </w:rPr>
        <w:t>，完善</w:t>
      </w:r>
      <w:r w:rsidR="00657B91" w:rsidRPr="00657B91">
        <w:rPr>
          <w:rFonts w:ascii="仿宋" w:eastAsia="仿宋" w:hAnsi="仿宋" w:hint="eastAsia"/>
          <w:sz w:val="28"/>
          <w:szCs w:val="28"/>
        </w:rPr>
        <w:t>实践教学资源</w:t>
      </w:r>
      <w:r w:rsidR="00657B91">
        <w:rPr>
          <w:rFonts w:ascii="仿宋" w:eastAsia="仿宋" w:hAnsi="仿宋" w:hint="eastAsia"/>
          <w:sz w:val="28"/>
          <w:szCs w:val="28"/>
        </w:rPr>
        <w:t>，</w:t>
      </w:r>
      <w:r w:rsidR="00657B91" w:rsidRPr="00657B91">
        <w:rPr>
          <w:rFonts w:ascii="仿宋" w:eastAsia="仿宋" w:hAnsi="仿宋" w:hint="eastAsia"/>
          <w:sz w:val="28"/>
          <w:szCs w:val="28"/>
        </w:rPr>
        <w:t>提高实践教学质量</w:t>
      </w:r>
      <w:r w:rsidR="00657B91">
        <w:rPr>
          <w:rFonts w:ascii="仿宋" w:eastAsia="仿宋" w:hAnsi="仿宋" w:hint="eastAsia"/>
          <w:sz w:val="28"/>
          <w:szCs w:val="28"/>
        </w:rPr>
        <w:t>，培养新型产业人才。</w:t>
      </w:r>
    </w:p>
    <w:p w14:paraId="769386D3" w14:textId="765024A3" w:rsidR="00550BB9" w:rsidRPr="00835C5F" w:rsidRDefault="00F01E36" w:rsidP="003B40DE">
      <w:pPr>
        <w:pStyle w:val="1"/>
      </w:pPr>
      <w:r w:rsidRPr="00835C5F">
        <w:rPr>
          <w:rFonts w:hint="eastAsia"/>
        </w:rPr>
        <w:t>一、建设目标</w:t>
      </w:r>
    </w:p>
    <w:p w14:paraId="269340E6" w14:textId="4B3C8DE2" w:rsidR="00AA6A88" w:rsidRDefault="00AA6A88" w:rsidP="00AA6A88">
      <w:pPr>
        <w:spacing w:line="560" w:lineRule="exact"/>
        <w:ind w:firstLineChars="200" w:firstLine="560"/>
        <w:rPr>
          <w:rFonts w:ascii="仿宋" w:eastAsia="仿宋" w:hAnsi="仿宋"/>
          <w:sz w:val="28"/>
          <w:szCs w:val="28"/>
        </w:rPr>
      </w:pPr>
      <w:r w:rsidRPr="00AA6A88">
        <w:rPr>
          <w:rFonts w:ascii="仿宋" w:eastAsia="仿宋" w:hAnsi="仿宋" w:hint="eastAsia"/>
          <w:sz w:val="28"/>
          <w:szCs w:val="28"/>
        </w:rPr>
        <w:lastRenderedPageBreak/>
        <w:t>在教育部指导下，开展</w:t>
      </w:r>
      <w:r w:rsidR="00032B7B">
        <w:rPr>
          <w:rFonts w:ascii="仿宋" w:eastAsia="仿宋" w:hAnsi="仿宋" w:hint="eastAsia"/>
          <w:sz w:val="28"/>
          <w:szCs w:val="28"/>
        </w:rPr>
        <w:t>以“</w:t>
      </w:r>
      <w:r w:rsidR="00032B7B" w:rsidRPr="00120F04">
        <w:rPr>
          <w:rFonts w:ascii="仿宋" w:eastAsia="仿宋" w:hAnsi="仿宋" w:hint="eastAsia"/>
          <w:sz w:val="28"/>
          <w:szCs w:val="28"/>
        </w:rPr>
        <w:t>数字经济、信息产业</w:t>
      </w:r>
      <w:r w:rsidR="00032B7B">
        <w:rPr>
          <w:rFonts w:ascii="仿宋" w:eastAsia="仿宋" w:hAnsi="仿宋" w:hint="eastAsia"/>
          <w:sz w:val="28"/>
          <w:szCs w:val="28"/>
        </w:rPr>
        <w:t>”为方向的</w:t>
      </w:r>
      <w:r w:rsidRPr="00AA6A88">
        <w:rPr>
          <w:rFonts w:ascii="仿宋" w:eastAsia="仿宋" w:hAnsi="仿宋" w:hint="eastAsia"/>
          <w:sz w:val="28"/>
          <w:szCs w:val="28"/>
        </w:rPr>
        <w:t>产学合作协同育人项目，包含</w:t>
      </w:r>
      <w:r w:rsidR="00032B7B" w:rsidRPr="00032B7B">
        <w:rPr>
          <w:rFonts w:ascii="仿宋" w:eastAsia="仿宋" w:hAnsi="仿宋" w:hint="eastAsia"/>
          <w:sz w:val="28"/>
          <w:szCs w:val="28"/>
        </w:rPr>
        <w:t>教学内容和课程体系改革</w:t>
      </w:r>
      <w:r w:rsidR="00032B7B" w:rsidRPr="00AA6A88">
        <w:rPr>
          <w:rFonts w:ascii="仿宋" w:eastAsia="仿宋" w:hAnsi="仿宋" w:hint="eastAsia"/>
          <w:sz w:val="28"/>
          <w:szCs w:val="28"/>
        </w:rPr>
        <w:t>项目</w:t>
      </w:r>
      <w:r w:rsidR="00032B7B" w:rsidRPr="00032B7B">
        <w:rPr>
          <w:rFonts w:ascii="仿宋" w:eastAsia="仿宋" w:hAnsi="仿宋" w:hint="eastAsia"/>
          <w:sz w:val="28"/>
          <w:szCs w:val="28"/>
        </w:rPr>
        <w:t>、实践条件和实践基地建设</w:t>
      </w:r>
      <w:r w:rsidRPr="00AA6A88">
        <w:rPr>
          <w:rFonts w:ascii="仿宋" w:eastAsia="仿宋" w:hAnsi="仿宋" w:hint="eastAsia"/>
          <w:sz w:val="28"/>
          <w:szCs w:val="28"/>
        </w:rPr>
        <w:t>项目</w:t>
      </w:r>
      <w:r w:rsidR="00032B7B">
        <w:rPr>
          <w:rFonts w:ascii="仿宋" w:eastAsia="仿宋" w:hAnsi="仿宋" w:hint="eastAsia"/>
          <w:sz w:val="28"/>
          <w:szCs w:val="28"/>
        </w:rPr>
        <w:t>，</w:t>
      </w:r>
      <w:r w:rsidR="00032B7B" w:rsidRPr="00032B7B">
        <w:rPr>
          <w:rFonts w:ascii="仿宋" w:eastAsia="仿宋" w:hAnsi="仿宋" w:hint="eastAsia"/>
          <w:sz w:val="28"/>
          <w:szCs w:val="28"/>
        </w:rPr>
        <w:t>更好地服务于国家重大战略需求、服务于产业转型升级、服务于创新型人才培养</w:t>
      </w:r>
      <w:r w:rsidRPr="00AA6A88">
        <w:rPr>
          <w:rFonts w:ascii="仿宋" w:eastAsia="仿宋" w:hAnsi="仿宋" w:hint="eastAsia"/>
          <w:sz w:val="28"/>
          <w:szCs w:val="28"/>
        </w:rPr>
        <w:t>。</w:t>
      </w:r>
    </w:p>
    <w:p w14:paraId="39F97A66" w14:textId="599AA1F2" w:rsidR="001056D3" w:rsidRPr="00835C5F" w:rsidRDefault="005605CF" w:rsidP="005605CF">
      <w:pPr>
        <w:spacing w:line="560" w:lineRule="exact"/>
        <w:ind w:firstLineChars="200" w:firstLine="560"/>
        <w:rPr>
          <w:rFonts w:ascii="仿宋" w:eastAsia="仿宋" w:hAnsi="仿宋"/>
          <w:sz w:val="28"/>
          <w:szCs w:val="28"/>
        </w:rPr>
      </w:pPr>
      <w:r w:rsidRPr="00AA6A88">
        <w:rPr>
          <w:rFonts w:ascii="仿宋" w:eastAsia="仿宋" w:hAnsi="仿宋" w:hint="eastAsia"/>
          <w:sz w:val="28"/>
          <w:szCs w:val="28"/>
        </w:rPr>
        <w:t>结合苍穹数码在GIS领域雄厚的技术积累和丰富的项目支撑，联合全国高等院校开展教学内容和课程体系改革项目</w:t>
      </w:r>
      <w:r>
        <w:rPr>
          <w:rFonts w:ascii="仿宋" w:eastAsia="仿宋" w:hAnsi="仿宋" w:hint="eastAsia"/>
          <w:sz w:val="28"/>
          <w:szCs w:val="28"/>
        </w:rPr>
        <w:t>，从</w:t>
      </w:r>
      <w:r w:rsidR="006B6F35">
        <w:rPr>
          <w:rFonts w:ascii="仿宋" w:eastAsia="仿宋" w:hAnsi="仿宋" w:hint="eastAsia"/>
          <w:sz w:val="28"/>
          <w:szCs w:val="28"/>
        </w:rPr>
        <w:t>传统</w:t>
      </w:r>
      <w:r w:rsidRPr="005605CF">
        <w:rPr>
          <w:rFonts w:ascii="仿宋" w:eastAsia="仿宋" w:hAnsi="仿宋" w:hint="eastAsia"/>
          <w:sz w:val="28"/>
          <w:szCs w:val="28"/>
        </w:rPr>
        <w:t>测绘、资源环境、城市规划、土地管理等</w:t>
      </w:r>
      <w:r>
        <w:rPr>
          <w:rFonts w:ascii="仿宋" w:eastAsia="仿宋" w:hAnsi="仿宋" w:hint="eastAsia"/>
          <w:sz w:val="28"/>
          <w:szCs w:val="28"/>
        </w:rPr>
        <w:t>强G</w:t>
      </w:r>
      <w:r>
        <w:rPr>
          <w:rFonts w:ascii="仿宋" w:eastAsia="仿宋" w:hAnsi="仿宋"/>
          <w:sz w:val="28"/>
          <w:szCs w:val="28"/>
        </w:rPr>
        <w:t>IS应用专业</w:t>
      </w:r>
      <w:r>
        <w:rPr>
          <w:rFonts w:ascii="仿宋" w:eastAsia="仿宋" w:hAnsi="仿宋" w:hint="eastAsia"/>
          <w:sz w:val="28"/>
          <w:szCs w:val="28"/>
        </w:rPr>
        <w:t>，</w:t>
      </w:r>
      <w:r>
        <w:rPr>
          <w:rFonts w:ascii="仿宋" w:eastAsia="仿宋" w:hAnsi="仿宋"/>
          <w:sz w:val="28"/>
          <w:szCs w:val="28"/>
        </w:rPr>
        <w:t>向</w:t>
      </w:r>
      <w:r>
        <w:rPr>
          <w:rFonts w:ascii="仿宋" w:eastAsia="仿宋" w:hAnsi="仿宋" w:hint="eastAsia"/>
          <w:sz w:val="28"/>
          <w:szCs w:val="28"/>
        </w:rPr>
        <w:t>通信、电力、</w:t>
      </w:r>
      <w:r w:rsidRPr="005605CF">
        <w:rPr>
          <w:rFonts w:ascii="仿宋" w:eastAsia="仿宋" w:hAnsi="仿宋" w:hint="eastAsia"/>
          <w:sz w:val="28"/>
          <w:szCs w:val="28"/>
        </w:rPr>
        <w:t>旅游、信息服务等</w:t>
      </w:r>
      <w:r>
        <w:rPr>
          <w:rFonts w:ascii="仿宋" w:eastAsia="仿宋" w:hAnsi="仿宋" w:hint="eastAsia"/>
          <w:sz w:val="28"/>
          <w:szCs w:val="28"/>
        </w:rPr>
        <w:t>专业拓展，围绕当前“数字经济、信息产业”的热点技术与应用，包括G</w:t>
      </w:r>
      <w:r>
        <w:rPr>
          <w:rFonts w:ascii="仿宋" w:eastAsia="仿宋" w:hAnsi="仿宋"/>
          <w:sz w:val="28"/>
          <w:szCs w:val="28"/>
        </w:rPr>
        <w:t>IS与</w:t>
      </w:r>
      <w:r>
        <w:rPr>
          <w:rFonts w:ascii="仿宋" w:eastAsia="仿宋" w:hAnsi="仿宋" w:hint="eastAsia"/>
          <w:sz w:val="28"/>
          <w:szCs w:val="28"/>
        </w:rPr>
        <w:t>移动互联网、云计算、大数据、人工智能等</w:t>
      </w:r>
      <w:r w:rsidRPr="005605CF">
        <w:rPr>
          <w:rFonts w:ascii="仿宋" w:eastAsia="仿宋" w:hAnsi="仿宋" w:hint="eastAsia"/>
          <w:sz w:val="28"/>
          <w:szCs w:val="28"/>
        </w:rPr>
        <w:t>技术的融合</w:t>
      </w:r>
      <w:r>
        <w:rPr>
          <w:rFonts w:ascii="仿宋" w:eastAsia="仿宋" w:hAnsi="仿宋" w:hint="eastAsia"/>
          <w:sz w:val="28"/>
          <w:szCs w:val="28"/>
        </w:rPr>
        <w:t>，G</w:t>
      </w:r>
      <w:r>
        <w:rPr>
          <w:rFonts w:ascii="仿宋" w:eastAsia="仿宋" w:hAnsi="仿宋"/>
          <w:sz w:val="28"/>
          <w:szCs w:val="28"/>
        </w:rPr>
        <w:t>IS在</w:t>
      </w:r>
      <w:r w:rsidRPr="005605CF">
        <w:rPr>
          <w:rFonts w:ascii="仿宋" w:eastAsia="仿宋" w:hAnsi="仿宋" w:hint="eastAsia"/>
          <w:sz w:val="28"/>
          <w:szCs w:val="28"/>
        </w:rPr>
        <w:t>大数据中心建设、智慧城市、智慧政府、数字产业化</w:t>
      </w:r>
      <w:r>
        <w:rPr>
          <w:rFonts w:ascii="仿宋" w:eastAsia="仿宋" w:hAnsi="仿宋" w:hint="eastAsia"/>
          <w:sz w:val="28"/>
          <w:szCs w:val="28"/>
        </w:rPr>
        <w:t>等领域的应用，</w:t>
      </w:r>
      <w:r w:rsidRPr="00AA6A88">
        <w:rPr>
          <w:rFonts w:ascii="仿宋" w:eastAsia="仿宋" w:hAnsi="仿宋" w:hint="eastAsia"/>
          <w:sz w:val="28"/>
          <w:szCs w:val="28"/>
        </w:rPr>
        <w:t>深入教学内容和课程体系改革交流合作，建成一批高质量、可共享的课程教案和教学改革方案。</w:t>
      </w:r>
      <w:r>
        <w:rPr>
          <w:rFonts w:ascii="仿宋" w:eastAsia="仿宋" w:hAnsi="仿宋"/>
          <w:sz w:val="28"/>
          <w:szCs w:val="28"/>
        </w:rPr>
        <w:t>苍穹数码将</w:t>
      </w:r>
      <w:r w:rsidR="00AA6A88" w:rsidRPr="00AA6A88">
        <w:rPr>
          <w:rFonts w:ascii="仿宋" w:eastAsia="仿宋" w:hAnsi="仿宋" w:hint="eastAsia"/>
          <w:sz w:val="28"/>
          <w:szCs w:val="28"/>
        </w:rPr>
        <w:t>提供专业GIS</w:t>
      </w:r>
      <w:r>
        <w:rPr>
          <w:rFonts w:ascii="仿宋" w:eastAsia="仿宋" w:hAnsi="仿宋" w:hint="eastAsia"/>
          <w:sz w:val="28"/>
          <w:szCs w:val="28"/>
        </w:rPr>
        <w:t>平台和相关资料（文档、视频、数据、案例等），与高校联合建设实验室</w:t>
      </w:r>
      <w:r w:rsidR="006E6B30" w:rsidRPr="006E6B30">
        <w:rPr>
          <w:rFonts w:ascii="仿宋" w:eastAsia="仿宋" w:hAnsi="仿宋" w:hint="eastAsia"/>
          <w:sz w:val="28"/>
          <w:szCs w:val="28"/>
        </w:rPr>
        <w:t>、实践教学基地等</w:t>
      </w:r>
      <w:r>
        <w:rPr>
          <w:rFonts w:ascii="仿宋" w:eastAsia="仿宋" w:hAnsi="仿宋" w:hint="eastAsia"/>
          <w:sz w:val="28"/>
          <w:szCs w:val="28"/>
        </w:rPr>
        <w:t>，进一步提升实践教学水平</w:t>
      </w:r>
      <w:r w:rsidR="00AA6A88" w:rsidRPr="00AA6A88">
        <w:rPr>
          <w:rFonts w:ascii="仿宋" w:eastAsia="仿宋" w:hAnsi="仿宋" w:hint="eastAsia"/>
          <w:sz w:val="28"/>
          <w:szCs w:val="28"/>
        </w:rPr>
        <w:t>，</w:t>
      </w:r>
      <w:r w:rsidR="006E6B30">
        <w:rPr>
          <w:rFonts w:ascii="仿宋" w:eastAsia="仿宋" w:hAnsi="仿宋" w:hint="eastAsia"/>
          <w:sz w:val="28"/>
          <w:szCs w:val="28"/>
        </w:rPr>
        <w:t>并为学生提供实习实训机会，</w:t>
      </w:r>
      <w:r w:rsidR="00AA6A88" w:rsidRPr="00AA6A88">
        <w:rPr>
          <w:rFonts w:ascii="仿宋" w:eastAsia="仿宋" w:hAnsi="仿宋" w:hint="eastAsia"/>
          <w:sz w:val="28"/>
          <w:szCs w:val="28"/>
        </w:rPr>
        <w:t>培养高质量GIS人才。建设成果将向社会开放，为其他高校参考借鉴用于教学和人才培养</w:t>
      </w:r>
      <w:r w:rsidR="00F01E36" w:rsidRPr="00835C5F">
        <w:rPr>
          <w:rFonts w:ascii="仿宋" w:eastAsia="仿宋" w:hAnsi="仿宋" w:hint="eastAsia"/>
          <w:sz w:val="28"/>
          <w:szCs w:val="28"/>
        </w:rPr>
        <w:t>。</w:t>
      </w:r>
    </w:p>
    <w:p w14:paraId="32D97246" w14:textId="77777777" w:rsidR="001056D3" w:rsidRPr="00835C5F" w:rsidRDefault="00F01E36" w:rsidP="003B40DE">
      <w:pPr>
        <w:pStyle w:val="1"/>
      </w:pPr>
      <w:r w:rsidRPr="00835C5F">
        <w:rPr>
          <w:rFonts w:hint="eastAsia"/>
        </w:rPr>
        <w:t>二、项目内容</w:t>
      </w:r>
    </w:p>
    <w:p w14:paraId="4EAEDC6C" w14:textId="36815620" w:rsidR="00076BD8" w:rsidRDefault="0038216A" w:rsidP="00096E6F">
      <w:pPr>
        <w:pStyle w:val="2"/>
      </w:pPr>
      <w:r>
        <w:t>1</w:t>
      </w:r>
      <w:r w:rsidR="005927D6" w:rsidRPr="00835C5F">
        <w:rPr>
          <w:rFonts w:hint="eastAsia"/>
        </w:rPr>
        <w:t>、教学内容和课程体系改革项目</w:t>
      </w:r>
      <w:r w:rsidR="00096E6F" w:rsidRPr="00835C5F">
        <w:rPr>
          <w:rFonts w:hint="eastAsia"/>
        </w:rPr>
        <w:t>内容</w:t>
      </w:r>
    </w:p>
    <w:p w14:paraId="10A789C5" w14:textId="50829BB1" w:rsidR="001D792D" w:rsidRDefault="006E6B30" w:rsidP="006E6B30">
      <w:pPr>
        <w:pStyle w:val="11"/>
        <w:rPr>
          <w:color w:val="000000" w:themeColor="text1"/>
        </w:rPr>
      </w:pPr>
      <w:r>
        <w:t>拟设立</w:t>
      </w:r>
      <w:r w:rsidR="006B6F35">
        <w:rPr>
          <w:color w:val="FF0000"/>
        </w:rPr>
        <w:t>10</w:t>
      </w:r>
      <w:r w:rsidRPr="006E6B30">
        <w:rPr>
          <w:color w:val="000000" w:themeColor="text1"/>
        </w:rPr>
        <w:t>个</w:t>
      </w:r>
      <w:r w:rsidRPr="006E6B30">
        <w:rPr>
          <w:rFonts w:hint="eastAsia"/>
          <w:color w:val="000000" w:themeColor="text1"/>
        </w:rPr>
        <w:t>教学内容和课程体系改革项目</w:t>
      </w:r>
      <w:r>
        <w:rPr>
          <w:rFonts w:hint="eastAsia"/>
          <w:color w:val="000000" w:themeColor="text1"/>
        </w:rPr>
        <w:t>。</w:t>
      </w:r>
    </w:p>
    <w:p w14:paraId="097A2558" w14:textId="065D04A4" w:rsidR="006E6B30" w:rsidRPr="006E6B30" w:rsidRDefault="006E6B30" w:rsidP="006E6B30">
      <w:pPr>
        <w:pStyle w:val="11"/>
        <w:rPr>
          <w:color w:val="000000" w:themeColor="text1"/>
        </w:rPr>
      </w:pPr>
      <w:r w:rsidRPr="006E6B30">
        <w:rPr>
          <w:rFonts w:hint="eastAsia"/>
          <w:color w:val="000000" w:themeColor="text1"/>
        </w:rPr>
        <w:t>将以“数字经济、信息产业”为重点方向，推动大学生GIS专业能力培养的课程建设项目和教改项目；开展推动与普及GIS课程教学的实践性，设立专项和基础教改项目。</w:t>
      </w:r>
    </w:p>
    <w:p w14:paraId="58D30F0D" w14:textId="236EDC02" w:rsidR="006E6B30" w:rsidRDefault="006E6B30" w:rsidP="006E6B30">
      <w:pPr>
        <w:pStyle w:val="11"/>
      </w:pPr>
      <w:r w:rsidRPr="006E6B30">
        <w:rPr>
          <w:rFonts w:hint="eastAsia"/>
          <w:color w:val="000000" w:themeColor="text1"/>
        </w:rPr>
        <w:t>在校企合作培养GIS专业人才的过程中，双方共同制定教学内容和课程体系改革方案，以苍穹地理信息平台（KQGIS</w:t>
      </w:r>
      <w:r>
        <w:rPr>
          <w:rFonts w:hint="eastAsia"/>
          <w:color w:val="000000" w:themeColor="text1"/>
        </w:rPr>
        <w:t>）为基础</w:t>
      </w:r>
      <w:r w:rsidRPr="006E6B30">
        <w:rPr>
          <w:rFonts w:hint="eastAsia"/>
          <w:color w:val="000000" w:themeColor="text1"/>
        </w:rPr>
        <w:t>，双方</w:t>
      </w:r>
      <w:r w:rsidRPr="006E6B30">
        <w:rPr>
          <w:rFonts w:hint="eastAsia"/>
          <w:color w:val="000000" w:themeColor="text1"/>
        </w:rPr>
        <w:lastRenderedPageBreak/>
        <w:t>共同打造课程、教材、教学案例等，推动高校更新教学内容、完善课程体系，建设适应我国数字经济建设需要、可共享的资源并推广应用</w:t>
      </w:r>
      <w:r>
        <w:rPr>
          <w:rFonts w:hint="eastAsia"/>
          <w:color w:val="000000" w:themeColor="text1"/>
        </w:rPr>
        <w:t>。</w:t>
      </w:r>
    </w:p>
    <w:p w14:paraId="33F5434F" w14:textId="695B1B04" w:rsidR="006E6B30" w:rsidRDefault="006E6B30" w:rsidP="004F6925">
      <w:pPr>
        <w:pStyle w:val="11"/>
      </w:pPr>
      <w:r w:rsidRPr="006E6B30">
        <w:rPr>
          <w:rFonts w:hint="eastAsia"/>
        </w:rPr>
        <w:t>（1）示范课程建设</w:t>
      </w:r>
    </w:p>
    <w:p w14:paraId="54B8493B" w14:textId="18C5E7D0" w:rsidR="004F6925" w:rsidRDefault="004F6925" w:rsidP="004F6925">
      <w:pPr>
        <w:pStyle w:val="11"/>
      </w:pPr>
      <w:r w:rsidRPr="00835C5F">
        <w:t>拟</w:t>
      </w:r>
      <w:r w:rsidRPr="00835C5F">
        <w:rPr>
          <w:rFonts w:hint="eastAsia"/>
        </w:rPr>
        <w:t>设立</w:t>
      </w:r>
      <w:r w:rsidR="006B6F35">
        <w:rPr>
          <w:color w:val="FF0000"/>
        </w:rPr>
        <w:t>5</w:t>
      </w:r>
      <w:r w:rsidR="006E6B30" w:rsidRPr="006E6B30">
        <w:rPr>
          <w:color w:val="000000" w:themeColor="text1"/>
        </w:rPr>
        <w:t>个</w:t>
      </w:r>
      <w:r w:rsidR="006E6B30" w:rsidRPr="006E6B30">
        <w:rPr>
          <w:rFonts w:hint="eastAsia"/>
          <w:color w:val="000000" w:themeColor="text1"/>
        </w:rPr>
        <w:t>示范课程项目</w:t>
      </w:r>
      <w:r w:rsidR="000A02D6">
        <w:rPr>
          <w:rFonts w:hint="eastAsia"/>
        </w:rPr>
        <w:t>。</w:t>
      </w:r>
    </w:p>
    <w:p w14:paraId="41E5BA2E" w14:textId="7432864B" w:rsidR="000A02D6" w:rsidRDefault="000A02D6" w:rsidP="000A02D6">
      <w:pPr>
        <w:pStyle w:val="11"/>
      </w:pPr>
      <w:r>
        <w:t>凡是与空间地理信息技术相关的专业都属于本次项目</w:t>
      </w:r>
      <w:r>
        <w:rPr>
          <w:rFonts w:hint="eastAsia"/>
        </w:rPr>
        <w:t>可申报</w:t>
      </w:r>
      <w:r>
        <w:t>范围</w:t>
      </w:r>
      <w:r>
        <w:rPr>
          <w:rFonts w:hint="eastAsia"/>
        </w:rPr>
        <w:t>，</w:t>
      </w:r>
      <w:r>
        <w:t>包括但不限于</w:t>
      </w:r>
      <w:r w:rsidRPr="0065321E">
        <w:rPr>
          <w:rFonts w:hint="eastAsia"/>
        </w:rPr>
        <w:t>测绘、资源环境、城市规划、土地管理</w:t>
      </w:r>
      <w:r>
        <w:rPr>
          <w:rFonts w:hint="eastAsia"/>
        </w:rPr>
        <w:t>、</w:t>
      </w:r>
      <w:r w:rsidRPr="0065321E">
        <w:rPr>
          <w:rFonts w:hint="eastAsia"/>
        </w:rPr>
        <w:t>旅游、土木建筑、交通运输、公共管理与服务等专业</w:t>
      </w:r>
      <w:r>
        <w:rPr>
          <w:rFonts w:hint="eastAsia"/>
        </w:rPr>
        <w:t>。开展</w:t>
      </w:r>
      <w:r w:rsidRPr="00835C5F">
        <w:rPr>
          <w:rFonts w:hint="eastAsia"/>
        </w:rPr>
        <w:t>G</w:t>
      </w:r>
      <w:r w:rsidRPr="00835C5F">
        <w:t>IS专业</w:t>
      </w:r>
      <w:r w:rsidRPr="00835C5F">
        <w:rPr>
          <w:rFonts w:hint="eastAsia"/>
        </w:rPr>
        <w:t>能力培养的课程建设项目</w:t>
      </w:r>
      <w:r>
        <w:rPr>
          <w:rFonts w:hint="eastAsia"/>
        </w:rPr>
        <w:t>，促进</w:t>
      </w:r>
      <w:r w:rsidRPr="00835C5F">
        <w:rPr>
          <w:rFonts w:hint="eastAsia"/>
        </w:rPr>
        <w:t>大学生</w:t>
      </w:r>
      <w:r>
        <w:rPr>
          <w:rFonts w:hint="eastAsia"/>
        </w:rPr>
        <w:t>了解地理信息技术，掌握地理信息系统，</w:t>
      </w:r>
      <w:r w:rsidRPr="00835C5F">
        <w:rPr>
          <w:rFonts w:hint="eastAsia"/>
        </w:rPr>
        <w:t>普及</w:t>
      </w:r>
      <w:r>
        <w:rPr>
          <w:rFonts w:hint="eastAsia"/>
        </w:rPr>
        <w:t>地理信息</w:t>
      </w:r>
      <w:r w:rsidRPr="00835C5F">
        <w:rPr>
          <w:rFonts w:hint="eastAsia"/>
        </w:rPr>
        <w:t>课程教学</w:t>
      </w:r>
      <w:r>
        <w:rPr>
          <w:rFonts w:hint="eastAsia"/>
        </w:rPr>
        <w:t>。</w:t>
      </w:r>
    </w:p>
    <w:p w14:paraId="3CDE3E97" w14:textId="5156D019" w:rsidR="004F6925" w:rsidRPr="004F6925" w:rsidRDefault="000A02D6" w:rsidP="000A02D6">
      <w:pPr>
        <w:pStyle w:val="11"/>
      </w:pPr>
      <w:r w:rsidRPr="0065321E">
        <w:rPr>
          <w:rFonts w:hint="eastAsia"/>
        </w:rPr>
        <w:t>以“数字经济、信息产业”为重点方向</w:t>
      </w:r>
      <w:r>
        <w:rPr>
          <w:rFonts w:hint="eastAsia"/>
        </w:rPr>
        <w:t>，</w:t>
      </w:r>
      <w:r w:rsidRPr="0065321E">
        <w:rPr>
          <w:rFonts w:hint="eastAsia"/>
        </w:rPr>
        <w:t>以苍穹地理信息平台（KQGIS）为基础，</w:t>
      </w:r>
      <w:r>
        <w:rPr>
          <w:rFonts w:hint="eastAsia"/>
        </w:rPr>
        <w:t>一方面可以学习</w:t>
      </w:r>
      <w:r w:rsidRPr="0065321E">
        <w:rPr>
          <w:rFonts w:hint="eastAsia"/>
        </w:rPr>
        <w:t>桌面GIS、三维GIS、服务GIS等产品的使用方法，</w:t>
      </w:r>
      <w:r w:rsidRPr="00835C5F">
        <w:t>完成涵盖</w:t>
      </w:r>
      <w:r w:rsidRPr="00835C5F">
        <w:rPr>
          <w:rFonts w:hint="eastAsia"/>
        </w:rPr>
        <w:t>G</w:t>
      </w:r>
      <w:r w:rsidRPr="00835C5F">
        <w:t>IS数据采集</w:t>
      </w:r>
      <w:r w:rsidRPr="00835C5F">
        <w:rPr>
          <w:rFonts w:hint="eastAsia"/>
        </w:rPr>
        <w:t>、</w:t>
      </w:r>
      <w:r w:rsidRPr="00835C5F">
        <w:t>编辑</w:t>
      </w:r>
      <w:r w:rsidRPr="00835C5F">
        <w:rPr>
          <w:rFonts w:hint="eastAsia"/>
        </w:rPr>
        <w:t>、</w:t>
      </w:r>
      <w:r w:rsidRPr="00835C5F">
        <w:t>处理</w:t>
      </w:r>
      <w:r w:rsidRPr="00835C5F">
        <w:rPr>
          <w:rFonts w:hint="eastAsia"/>
        </w:rPr>
        <w:t>、管理、</w:t>
      </w:r>
      <w:r w:rsidRPr="00835C5F">
        <w:t>查询</w:t>
      </w:r>
      <w:r w:rsidRPr="00835C5F">
        <w:rPr>
          <w:rFonts w:hint="eastAsia"/>
        </w:rPr>
        <w:t>、</w:t>
      </w:r>
      <w:r w:rsidRPr="00835C5F">
        <w:t>分析等</w:t>
      </w:r>
      <w:r>
        <w:rPr>
          <w:rFonts w:hint="eastAsia"/>
        </w:rPr>
        <w:t>基本</w:t>
      </w:r>
      <w:r>
        <w:t>操作</w:t>
      </w:r>
      <w:r w:rsidRPr="00835C5F">
        <w:t>教学</w:t>
      </w:r>
      <w:r>
        <w:rPr>
          <w:rFonts w:hint="eastAsia"/>
        </w:rPr>
        <w:t>，</w:t>
      </w:r>
      <w:r>
        <w:t>以及建筑选址</w:t>
      </w:r>
      <w:r>
        <w:rPr>
          <w:rFonts w:hint="eastAsia"/>
        </w:rPr>
        <w:t>、</w:t>
      </w:r>
      <w:r>
        <w:t>道路规划</w:t>
      </w:r>
      <w:r>
        <w:rPr>
          <w:rFonts w:hint="eastAsia"/>
        </w:rPr>
        <w:t>、</w:t>
      </w:r>
      <w:r>
        <w:t>应急指挥</w:t>
      </w:r>
      <w:r>
        <w:rPr>
          <w:rFonts w:hint="eastAsia"/>
        </w:rPr>
        <w:t>等解决实际问题的</w:t>
      </w:r>
      <w:r>
        <w:t>综合实验教学</w:t>
      </w:r>
      <w:r>
        <w:rPr>
          <w:rFonts w:hint="eastAsia"/>
        </w:rPr>
        <w:t>；另一方面可以学习Web</w:t>
      </w:r>
      <w:r>
        <w:t>GIS开发</w:t>
      </w:r>
      <w:r>
        <w:rPr>
          <w:rFonts w:hint="eastAsia"/>
        </w:rPr>
        <w:t>，</w:t>
      </w:r>
      <w:r>
        <w:t>包括二维</w:t>
      </w:r>
      <w:r>
        <w:rPr>
          <w:rFonts w:hint="eastAsia"/>
        </w:rPr>
        <w:t>G</w:t>
      </w:r>
      <w:r>
        <w:t>IS应用开发和三维</w:t>
      </w:r>
      <w:r>
        <w:rPr>
          <w:rFonts w:hint="eastAsia"/>
        </w:rPr>
        <w:t>G</w:t>
      </w:r>
      <w:r>
        <w:t>IS应用开发</w:t>
      </w:r>
      <w:r>
        <w:rPr>
          <w:rFonts w:hint="eastAsia"/>
        </w:rPr>
        <w:t>，</w:t>
      </w:r>
      <w:r>
        <w:t>掌握</w:t>
      </w:r>
      <w:r>
        <w:rPr>
          <w:rFonts w:hint="eastAsia"/>
        </w:rPr>
        <w:t>最新的G</w:t>
      </w:r>
      <w:r>
        <w:t>IS应用开发语言和工具</w:t>
      </w:r>
      <w:r>
        <w:rPr>
          <w:rFonts w:hint="eastAsia"/>
        </w:rPr>
        <w:t>，</w:t>
      </w:r>
      <w:r>
        <w:t>培养学生开发涉及</w:t>
      </w:r>
      <w:r>
        <w:rPr>
          <w:rFonts w:hint="eastAsia"/>
        </w:rPr>
        <w:t>国土管理、城市规划、交通运输</w:t>
      </w:r>
      <w:r w:rsidRPr="004F6925">
        <w:rPr>
          <w:rFonts w:hint="eastAsia"/>
        </w:rPr>
        <w:t>、</w:t>
      </w:r>
      <w:r>
        <w:rPr>
          <w:rFonts w:hint="eastAsia"/>
        </w:rPr>
        <w:t>环境保护</w:t>
      </w:r>
      <w:r w:rsidRPr="004F6925">
        <w:rPr>
          <w:rFonts w:hint="eastAsia"/>
        </w:rPr>
        <w:t>、公共设施管理</w:t>
      </w:r>
      <w:r>
        <w:rPr>
          <w:rFonts w:hint="eastAsia"/>
        </w:rPr>
        <w:t>等领域的G</w:t>
      </w:r>
      <w:r>
        <w:t>IS应用能力</w:t>
      </w:r>
      <w:r>
        <w:rPr>
          <w:rFonts w:hint="eastAsia"/>
        </w:rPr>
        <w:t>。</w:t>
      </w:r>
    </w:p>
    <w:p w14:paraId="0F6AE4C8" w14:textId="0C7FAC6F" w:rsidR="000E1161" w:rsidRDefault="00D32CAE" w:rsidP="00E50C44">
      <w:pPr>
        <w:spacing w:line="560" w:lineRule="exact"/>
        <w:ind w:firstLineChars="200" w:firstLine="560"/>
      </w:pPr>
      <w:r>
        <w:rPr>
          <w:rFonts w:ascii="仿宋" w:eastAsia="仿宋" w:hAnsi="仿宋"/>
          <w:sz w:val="28"/>
          <w:szCs w:val="28"/>
        </w:rPr>
        <w:t>在校企合作中</w:t>
      </w:r>
      <w:r>
        <w:rPr>
          <w:rFonts w:ascii="仿宋" w:eastAsia="仿宋" w:hAnsi="仿宋" w:hint="eastAsia"/>
          <w:sz w:val="28"/>
          <w:szCs w:val="28"/>
        </w:rPr>
        <w:t>，重点</w:t>
      </w:r>
      <w:r>
        <w:rPr>
          <w:rFonts w:ascii="仿宋" w:eastAsia="仿宋" w:hAnsi="仿宋"/>
          <w:sz w:val="28"/>
          <w:szCs w:val="28"/>
        </w:rPr>
        <w:t>培养能够适应数字经济</w:t>
      </w:r>
      <w:r w:rsidR="00E50C44">
        <w:rPr>
          <w:rFonts w:ascii="仿宋" w:eastAsia="仿宋" w:hAnsi="仿宋" w:hint="eastAsia"/>
          <w:sz w:val="28"/>
          <w:szCs w:val="28"/>
        </w:rPr>
        <w:t>建设时代</w:t>
      </w:r>
      <w:r>
        <w:rPr>
          <w:rFonts w:ascii="仿宋" w:eastAsia="仿宋" w:hAnsi="仿宋"/>
          <w:sz w:val="28"/>
          <w:szCs w:val="28"/>
        </w:rPr>
        <w:t>中的</w:t>
      </w:r>
      <w:r w:rsidRPr="00D32CAE">
        <w:rPr>
          <w:rFonts w:ascii="仿宋" w:eastAsia="仿宋" w:hAnsi="仿宋" w:hint="eastAsia"/>
          <w:sz w:val="28"/>
          <w:szCs w:val="28"/>
        </w:rPr>
        <w:t>软件和信息技术服务业</w:t>
      </w:r>
      <w:r w:rsidR="00E50C44">
        <w:rPr>
          <w:rFonts w:ascii="仿宋" w:eastAsia="仿宋" w:hAnsi="仿宋" w:hint="eastAsia"/>
          <w:sz w:val="28"/>
          <w:szCs w:val="28"/>
        </w:rPr>
        <w:t>所需</w:t>
      </w:r>
      <w:r>
        <w:rPr>
          <w:rFonts w:ascii="仿宋" w:eastAsia="仿宋" w:hAnsi="仿宋" w:hint="eastAsia"/>
          <w:sz w:val="28"/>
          <w:szCs w:val="28"/>
        </w:rPr>
        <w:t>人才</w:t>
      </w:r>
      <w:r w:rsidR="00E50C44">
        <w:rPr>
          <w:rFonts w:ascii="仿宋" w:eastAsia="仿宋" w:hAnsi="仿宋" w:hint="eastAsia"/>
          <w:sz w:val="28"/>
          <w:szCs w:val="28"/>
        </w:rPr>
        <w:t>，</w:t>
      </w:r>
      <w:r w:rsidR="00E50C44" w:rsidRPr="00E50C44">
        <w:rPr>
          <w:rFonts w:ascii="仿宋" w:eastAsia="仿宋" w:hAnsi="仿宋" w:hint="eastAsia"/>
          <w:sz w:val="28"/>
          <w:szCs w:val="28"/>
        </w:rPr>
        <w:t>以苍穹地理信息平台（KQGIS）为基础，采用专业共建、课程嵌入、应用指导等模式，开展课程建设</w:t>
      </w:r>
      <w:r w:rsidR="00E50C44">
        <w:rPr>
          <w:rFonts w:ascii="仿宋" w:eastAsia="仿宋" w:hAnsi="仿宋" w:hint="eastAsia"/>
          <w:sz w:val="28"/>
          <w:szCs w:val="28"/>
        </w:rPr>
        <w:t>。</w:t>
      </w:r>
      <w:r w:rsidR="00E50C44" w:rsidRPr="00E50C44">
        <w:rPr>
          <w:rFonts w:ascii="仿宋" w:eastAsia="仿宋" w:hAnsi="仿宋" w:hint="eastAsia"/>
          <w:sz w:val="28"/>
          <w:szCs w:val="28"/>
        </w:rPr>
        <w:t>由苍穹数码提供经费、技术、平台等，高校提供场地、设施等，双方共同打造</w:t>
      </w:r>
      <w:r w:rsidR="000A02D6" w:rsidRPr="000A02D6">
        <w:rPr>
          <w:rFonts w:ascii="仿宋" w:eastAsia="仿宋" w:hAnsi="仿宋" w:hint="eastAsia"/>
          <w:sz w:val="28"/>
          <w:szCs w:val="28"/>
        </w:rPr>
        <w:t>示范课程</w:t>
      </w:r>
      <w:r w:rsidR="00E50C44" w:rsidRPr="00E50C44">
        <w:rPr>
          <w:rFonts w:ascii="仿宋" w:eastAsia="仿宋" w:hAnsi="仿宋" w:hint="eastAsia"/>
          <w:sz w:val="28"/>
          <w:szCs w:val="28"/>
        </w:rPr>
        <w:t>。将最新的GIS产品和技术引入教学过程，推动高校更新教学内容、完善课程体系，</w:t>
      </w:r>
      <w:r w:rsidR="00E50C44">
        <w:rPr>
          <w:rFonts w:ascii="仿宋" w:eastAsia="仿宋" w:hAnsi="仿宋" w:hint="eastAsia"/>
          <w:sz w:val="28"/>
          <w:szCs w:val="28"/>
        </w:rPr>
        <w:t>建设适应我国数字经济建设</w:t>
      </w:r>
      <w:r w:rsidR="00E50C44" w:rsidRPr="00E50C44">
        <w:rPr>
          <w:rFonts w:ascii="仿宋" w:eastAsia="仿宋" w:hAnsi="仿宋" w:hint="eastAsia"/>
          <w:sz w:val="28"/>
          <w:szCs w:val="28"/>
        </w:rPr>
        <w:t>需要、可共享的资源并推广应用</w:t>
      </w:r>
      <w:r w:rsidR="00B80A66" w:rsidRPr="00835C5F">
        <w:rPr>
          <w:rFonts w:hint="eastAsia"/>
        </w:rPr>
        <w:t>。</w:t>
      </w:r>
    </w:p>
    <w:p w14:paraId="29D682FB" w14:textId="77777777" w:rsidR="006E6B30" w:rsidRDefault="006E6B30" w:rsidP="006E6B30">
      <w:pPr>
        <w:pStyle w:val="11"/>
      </w:pPr>
      <w:r>
        <w:rPr>
          <w:rFonts w:hint="eastAsia"/>
        </w:rPr>
        <w:lastRenderedPageBreak/>
        <w:t>（2）教学方式方法改革建设</w:t>
      </w:r>
    </w:p>
    <w:p w14:paraId="4B8630CF" w14:textId="67307A58" w:rsidR="006E6B30" w:rsidRDefault="006E6B30" w:rsidP="006E6B30">
      <w:pPr>
        <w:pStyle w:val="11"/>
      </w:pPr>
      <w:r w:rsidRPr="006E6B30">
        <w:rPr>
          <w:rFonts w:hint="eastAsia"/>
        </w:rPr>
        <w:t>拟设立</w:t>
      </w:r>
      <w:r w:rsidR="006B6F35">
        <w:rPr>
          <w:color w:val="FF0000"/>
        </w:rPr>
        <w:t>5</w:t>
      </w:r>
      <w:r w:rsidRPr="006E6B30">
        <w:rPr>
          <w:rFonts w:hint="eastAsia"/>
        </w:rPr>
        <w:t>个教学方式方法改革建设</w:t>
      </w:r>
      <w:r>
        <w:rPr>
          <w:rFonts w:hint="eastAsia"/>
        </w:rPr>
        <w:t>项目。</w:t>
      </w:r>
    </w:p>
    <w:p w14:paraId="05453BB5" w14:textId="77777777" w:rsidR="006B6F35" w:rsidRDefault="006E6B30" w:rsidP="001D792D">
      <w:pPr>
        <w:pStyle w:val="11"/>
      </w:pPr>
      <w:r w:rsidRPr="006E6B30">
        <w:rPr>
          <w:rFonts w:hint="eastAsia"/>
        </w:rPr>
        <w:t>凡是与空间地理信息技术相关的专业都属于本次项目可申报范围，包括但不限于测绘、资源环境、城市规划、</w:t>
      </w:r>
      <w:r>
        <w:rPr>
          <w:rFonts w:hint="eastAsia"/>
        </w:rPr>
        <w:t>土地管理、旅游、土木建筑、交通运输、公共管理与服务等专业。支持教学方式方法创新与改革，从实践中积累</w:t>
      </w:r>
      <w:r w:rsidR="00CE6511">
        <w:rPr>
          <w:rFonts w:hint="eastAsia"/>
        </w:rPr>
        <w:t>教学改革经验，优化教学改革方案。</w:t>
      </w:r>
      <w:r w:rsidR="001D792D">
        <w:rPr>
          <w:rFonts w:hint="eastAsia"/>
        </w:rPr>
        <w:t>苍穹数码会定期为合作高校提供产品培训、技术指导及经验分享，帮助合作高校有序推进</w:t>
      </w:r>
      <w:r w:rsidR="001D792D" w:rsidRPr="001D792D">
        <w:rPr>
          <w:rFonts w:hint="eastAsia"/>
        </w:rPr>
        <w:t>教学方式方法改革</w:t>
      </w:r>
      <w:r w:rsidR="001D792D">
        <w:rPr>
          <w:rFonts w:hint="eastAsia"/>
        </w:rPr>
        <w:t>。</w:t>
      </w:r>
    </w:p>
    <w:p w14:paraId="6DDFDCE4" w14:textId="6AF99E92" w:rsidR="006E6B30" w:rsidRPr="00E50C44" w:rsidRDefault="001D792D" w:rsidP="001D792D">
      <w:pPr>
        <w:pStyle w:val="11"/>
      </w:pPr>
      <w:r>
        <w:rPr>
          <w:rFonts w:hint="eastAsia"/>
        </w:rPr>
        <w:t>拟支持的方向同上。</w:t>
      </w:r>
    </w:p>
    <w:p w14:paraId="6B6F2A42" w14:textId="451A4639" w:rsidR="00324274" w:rsidRDefault="000A02D6" w:rsidP="00096E6F">
      <w:pPr>
        <w:pStyle w:val="2"/>
      </w:pPr>
      <w:r>
        <w:t>2</w:t>
      </w:r>
      <w:r w:rsidR="0037379D" w:rsidRPr="00835C5F">
        <w:rPr>
          <w:rFonts w:hint="eastAsia"/>
        </w:rPr>
        <w:t>、实践条件和实践基地建设项目</w:t>
      </w:r>
      <w:r w:rsidR="00096E6F" w:rsidRPr="00835C5F">
        <w:rPr>
          <w:rFonts w:hint="eastAsia"/>
        </w:rPr>
        <w:t>内容</w:t>
      </w:r>
    </w:p>
    <w:p w14:paraId="3987B24A" w14:textId="00860EF9" w:rsidR="001D792D" w:rsidRDefault="001D792D" w:rsidP="000A02D6">
      <w:pPr>
        <w:pStyle w:val="11"/>
      </w:pPr>
      <w:r>
        <w:t>拟设立</w:t>
      </w:r>
      <w:r w:rsidR="006B6F35">
        <w:rPr>
          <w:color w:val="FF0000"/>
        </w:rPr>
        <w:t>90</w:t>
      </w:r>
      <w:r w:rsidRPr="006E6B30">
        <w:rPr>
          <w:color w:val="000000" w:themeColor="text1"/>
        </w:rPr>
        <w:t>个</w:t>
      </w:r>
      <w:r w:rsidRPr="001D792D">
        <w:rPr>
          <w:rFonts w:hint="eastAsia"/>
          <w:color w:val="000000" w:themeColor="text1"/>
        </w:rPr>
        <w:t>实践条件和实践基地建设项目</w:t>
      </w:r>
      <w:r>
        <w:rPr>
          <w:rFonts w:hint="eastAsia"/>
          <w:color w:val="000000" w:themeColor="text1"/>
        </w:rPr>
        <w:t>。</w:t>
      </w:r>
    </w:p>
    <w:p w14:paraId="25CF88E4" w14:textId="435FAE41" w:rsidR="001D792D" w:rsidRDefault="001D792D" w:rsidP="000A02D6">
      <w:pPr>
        <w:pStyle w:val="11"/>
      </w:pPr>
      <w:r w:rsidRPr="001D792D">
        <w:rPr>
          <w:rFonts w:hint="eastAsia"/>
        </w:rPr>
        <w:t>（1）联合</w:t>
      </w:r>
      <w:r>
        <w:rPr>
          <w:rFonts w:hint="eastAsia"/>
        </w:rPr>
        <w:t>实验室</w:t>
      </w:r>
      <w:r w:rsidRPr="001D792D">
        <w:rPr>
          <w:rFonts w:hint="eastAsia"/>
        </w:rPr>
        <w:t>建设</w:t>
      </w:r>
    </w:p>
    <w:p w14:paraId="6AC2FF0E" w14:textId="0B19DD4B" w:rsidR="000A02D6" w:rsidRDefault="000A02D6" w:rsidP="000A02D6">
      <w:pPr>
        <w:pStyle w:val="11"/>
      </w:pPr>
      <w:r w:rsidRPr="00835C5F">
        <w:t>拟</w:t>
      </w:r>
      <w:r w:rsidRPr="00835C5F">
        <w:rPr>
          <w:rFonts w:hint="eastAsia"/>
        </w:rPr>
        <w:t>设立</w:t>
      </w:r>
      <w:r w:rsidR="006B6F35">
        <w:rPr>
          <w:color w:val="FF0000"/>
        </w:rPr>
        <w:t>60</w:t>
      </w:r>
      <w:r w:rsidR="00DB5308" w:rsidRPr="006E6B30">
        <w:rPr>
          <w:color w:val="000000" w:themeColor="text1"/>
        </w:rPr>
        <w:t>个</w:t>
      </w:r>
      <w:r w:rsidRPr="00835C5F">
        <w:rPr>
          <w:rFonts w:hint="eastAsia"/>
        </w:rPr>
        <w:t>联合实验室建设项目</w:t>
      </w:r>
      <w:r>
        <w:rPr>
          <w:rFonts w:hint="eastAsia"/>
        </w:rPr>
        <w:t>。</w:t>
      </w:r>
    </w:p>
    <w:p w14:paraId="35C2FB4B" w14:textId="14C8C81A" w:rsidR="000A02D6" w:rsidRDefault="000A02D6" w:rsidP="000A02D6">
      <w:pPr>
        <w:pStyle w:val="11"/>
      </w:pPr>
      <w:r>
        <w:t>凡是与空间地理信息技术相关的专业都属于本次项目</w:t>
      </w:r>
      <w:r>
        <w:rPr>
          <w:rFonts w:hint="eastAsia"/>
        </w:rPr>
        <w:t>可申报</w:t>
      </w:r>
      <w:r>
        <w:t>范围</w:t>
      </w:r>
      <w:r>
        <w:rPr>
          <w:rFonts w:hint="eastAsia"/>
        </w:rPr>
        <w:t>，</w:t>
      </w:r>
      <w:r>
        <w:t>包括但不限于</w:t>
      </w:r>
      <w:r w:rsidRPr="0065321E">
        <w:rPr>
          <w:rFonts w:hint="eastAsia"/>
        </w:rPr>
        <w:t>测绘、资源环境、城市规划、土地管理</w:t>
      </w:r>
      <w:r>
        <w:rPr>
          <w:rFonts w:hint="eastAsia"/>
        </w:rPr>
        <w:t>、</w:t>
      </w:r>
      <w:r w:rsidRPr="0065321E">
        <w:rPr>
          <w:rFonts w:hint="eastAsia"/>
        </w:rPr>
        <w:t>旅游、土木建筑、交通运输、公共管理与服务等专业</w:t>
      </w:r>
      <w:r>
        <w:rPr>
          <w:rFonts w:hint="eastAsia"/>
        </w:rPr>
        <w:t>。</w:t>
      </w:r>
      <w:r w:rsidRPr="00835C5F">
        <w:rPr>
          <w:rFonts w:hint="eastAsia"/>
        </w:rPr>
        <w:t>与高校一起建设联合实验室</w:t>
      </w:r>
      <w:r>
        <w:rPr>
          <w:rFonts w:hint="eastAsia"/>
        </w:rPr>
        <w:t>，提升学生的</w:t>
      </w:r>
      <w:r w:rsidRPr="000A02D6">
        <w:rPr>
          <w:rFonts w:hint="eastAsia"/>
        </w:rPr>
        <w:t>实践能力，</w:t>
      </w:r>
      <w:r>
        <w:rPr>
          <w:rFonts w:hint="eastAsia"/>
        </w:rPr>
        <w:t xml:space="preserve">提高学生的就业能力。 </w:t>
      </w:r>
    </w:p>
    <w:p w14:paraId="38D74B80" w14:textId="2FD7D850" w:rsidR="00707041" w:rsidRDefault="000A02D6" w:rsidP="00707041">
      <w:pPr>
        <w:pStyle w:val="11"/>
      </w:pPr>
      <w:r w:rsidRPr="0065321E">
        <w:rPr>
          <w:rFonts w:hint="eastAsia"/>
        </w:rPr>
        <w:t>以“数字经济、信息产业”为重点方向</w:t>
      </w:r>
      <w:r>
        <w:rPr>
          <w:rFonts w:hint="eastAsia"/>
        </w:rPr>
        <w:t>，</w:t>
      </w:r>
      <w:r w:rsidRPr="0065321E">
        <w:rPr>
          <w:rFonts w:hint="eastAsia"/>
        </w:rPr>
        <w:t>以苍穹地理信息平台（KQGIS）为基础，</w:t>
      </w:r>
      <w:r w:rsidR="00707041">
        <w:rPr>
          <w:rFonts w:hint="eastAsia"/>
        </w:rPr>
        <w:t>面向开设或计划开设与移动通信、大数据、物联网</w:t>
      </w:r>
      <w:r w:rsidRPr="000A02D6">
        <w:rPr>
          <w:rFonts w:hint="eastAsia"/>
        </w:rPr>
        <w:t>等</w:t>
      </w:r>
      <w:r w:rsidR="00707041">
        <w:rPr>
          <w:rFonts w:hint="eastAsia"/>
        </w:rPr>
        <w:t>技术或智慧国土、智慧农业、智慧林业等应用相关专业的</w:t>
      </w:r>
      <w:r w:rsidRPr="000A02D6">
        <w:rPr>
          <w:rFonts w:hint="eastAsia"/>
        </w:rPr>
        <w:t>合作院校</w:t>
      </w:r>
      <w:r w:rsidR="00707041">
        <w:rPr>
          <w:rFonts w:hint="eastAsia"/>
        </w:rPr>
        <w:t>，由</w:t>
      </w:r>
      <w:r w:rsidR="00707041" w:rsidRPr="00835C5F">
        <w:rPr>
          <w:rFonts w:hint="eastAsia"/>
        </w:rPr>
        <w:t>苍穹数码提供</w:t>
      </w:r>
      <w:r w:rsidR="00707041">
        <w:rPr>
          <w:rFonts w:hint="eastAsia"/>
        </w:rPr>
        <w:t>G</w:t>
      </w:r>
      <w:r w:rsidR="00707041">
        <w:t>IS软件产品和培训指导</w:t>
      </w:r>
      <w:r w:rsidR="00707041">
        <w:rPr>
          <w:rFonts w:hint="eastAsia"/>
        </w:rPr>
        <w:t>，</w:t>
      </w:r>
      <w:r w:rsidR="00707041" w:rsidRPr="00835C5F">
        <w:rPr>
          <w:rFonts w:hint="eastAsia"/>
        </w:rPr>
        <w:t>与院校共建</w:t>
      </w:r>
      <w:r w:rsidR="00707041">
        <w:rPr>
          <w:rFonts w:hint="eastAsia"/>
        </w:rPr>
        <w:t>G</w:t>
      </w:r>
      <w:r w:rsidR="00707041">
        <w:t>IS</w:t>
      </w:r>
      <w:r w:rsidR="00707041" w:rsidRPr="00835C5F">
        <w:rPr>
          <w:rFonts w:hint="eastAsia"/>
        </w:rPr>
        <w:t>先进技术与</w:t>
      </w:r>
      <w:r w:rsidR="00707041">
        <w:rPr>
          <w:rFonts w:hint="eastAsia"/>
        </w:rPr>
        <w:t>应用</w:t>
      </w:r>
      <w:r w:rsidR="00707041" w:rsidRPr="00835C5F">
        <w:rPr>
          <w:rFonts w:hint="eastAsia"/>
        </w:rPr>
        <w:t>研究实验室。</w:t>
      </w:r>
    </w:p>
    <w:p w14:paraId="2DCB9D3E" w14:textId="1F70F60A" w:rsidR="0037379D" w:rsidRDefault="00707041" w:rsidP="00707041">
      <w:pPr>
        <w:pStyle w:val="11"/>
      </w:pPr>
      <w:r>
        <w:t>在校企合作中</w:t>
      </w:r>
      <w:r>
        <w:rPr>
          <w:rFonts w:hint="eastAsia"/>
        </w:rPr>
        <w:t>，</w:t>
      </w:r>
      <w:r w:rsidRPr="00835C5F">
        <w:rPr>
          <w:rFonts w:hint="eastAsia"/>
        </w:rPr>
        <w:t>依托K</w:t>
      </w:r>
      <w:r w:rsidRPr="00835C5F">
        <w:t>QGIS平台资源</w:t>
      </w:r>
      <w:r w:rsidRPr="00835C5F">
        <w:rPr>
          <w:rFonts w:hint="eastAsia"/>
        </w:rPr>
        <w:t>，在实践教学、课程设计、毕业设计、</w:t>
      </w:r>
      <w:r>
        <w:rPr>
          <w:rFonts w:hint="eastAsia"/>
        </w:rPr>
        <w:t>创新训练、竞赛培训等方面使用，达到改善教学、实训、</w:t>
      </w:r>
      <w:r>
        <w:rPr>
          <w:rFonts w:hint="eastAsia"/>
        </w:rPr>
        <w:lastRenderedPageBreak/>
        <w:t>创新培养效果</w:t>
      </w:r>
      <w:r w:rsidR="001F1241" w:rsidRPr="00835C5F">
        <w:rPr>
          <w:rFonts w:hint="eastAsia"/>
        </w:rPr>
        <w:t>。</w:t>
      </w:r>
    </w:p>
    <w:p w14:paraId="2E148D4A" w14:textId="466928C5" w:rsidR="007335A1" w:rsidRDefault="007335A1" w:rsidP="007335A1">
      <w:pPr>
        <w:pStyle w:val="11"/>
      </w:pPr>
      <w:r>
        <w:rPr>
          <w:rFonts w:hint="eastAsia"/>
        </w:rPr>
        <w:t>（</w:t>
      </w:r>
      <w:r>
        <w:t>2</w:t>
      </w:r>
      <w:r>
        <w:rPr>
          <w:rFonts w:hint="eastAsia"/>
        </w:rPr>
        <w:t>）联合实践基地建设</w:t>
      </w:r>
    </w:p>
    <w:p w14:paraId="6B28F612" w14:textId="124B39EB" w:rsidR="007335A1" w:rsidRDefault="007335A1" w:rsidP="007335A1">
      <w:pPr>
        <w:pStyle w:val="11"/>
        <w:rPr>
          <w:color w:val="000000" w:themeColor="text1"/>
        </w:rPr>
      </w:pPr>
      <w:r w:rsidRPr="00835C5F">
        <w:t>拟</w:t>
      </w:r>
      <w:r w:rsidRPr="00835C5F">
        <w:rPr>
          <w:rFonts w:hint="eastAsia"/>
        </w:rPr>
        <w:t>设立</w:t>
      </w:r>
      <w:r w:rsidR="006B6F35">
        <w:rPr>
          <w:color w:val="FF0000"/>
        </w:rPr>
        <w:t>30</w:t>
      </w:r>
      <w:r w:rsidRPr="006E6B30">
        <w:rPr>
          <w:color w:val="000000" w:themeColor="text1"/>
        </w:rPr>
        <w:t>个</w:t>
      </w:r>
      <w:r w:rsidRPr="007335A1">
        <w:rPr>
          <w:rFonts w:hint="eastAsia"/>
          <w:color w:val="000000" w:themeColor="text1"/>
        </w:rPr>
        <w:t>实践基地建设</w:t>
      </w:r>
      <w:r>
        <w:rPr>
          <w:rFonts w:hint="eastAsia"/>
          <w:color w:val="000000" w:themeColor="text1"/>
        </w:rPr>
        <w:t>项目。</w:t>
      </w:r>
    </w:p>
    <w:p w14:paraId="25BB6F44" w14:textId="77777777" w:rsidR="006B6F35" w:rsidRDefault="00335D69" w:rsidP="00335D69">
      <w:pPr>
        <w:pStyle w:val="11"/>
      </w:pPr>
      <w:r w:rsidRPr="006E6B30">
        <w:rPr>
          <w:rFonts w:hint="eastAsia"/>
        </w:rPr>
        <w:t>凡是与空间地理信息技术相关的专业都属于本次项目可申报范围，包括但不限于测绘、资源环境、城市规划、</w:t>
      </w:r>
      <w:r>
        <w:rPr>
          <w:rFonts w:hint="eastAsia"/>
        </w:rPr>
        <w:t>土地管理、旅游、土木建筑、交通运输、公共管理与服务等专业。</w:t>
      </w:r>
      <w:r w:rsidR="007335A1">
        <w:rPr>
          <w:rFonts w:hint="eastAsia"/>
        </w:rPr>
        <w:t>主要</w:t>
      </w:r>
      <w:r w:rsidRPr="0065321E">
        <w:rPr>
          <w:rFonts w:hint="eastAsia"/>
        </w:rPr>
        <w:t>以“数字经济、信息产业”为重点方向</w:t>
      </w:r>
      <w:r>
        <w:rPr>
          <w:rFonts w:hint="eastAsia"/>
        </w:rPr>
        <w:t>，</w:t>
      </w:r>
      <w:r w:rsidR="007335A1">
        <w:rPr>
          <w:rFonts w:hint="eastAsia"/>
        </w:rPr>
        <w:t>苍穹数码将根据相关专业教学实践中所需的真实环境，与高校联合打造实践基地，由企业提供适合实践教学的相关资源和具有丰富工作经验的指导员，以提升实践教学水平。校企双方将共同制定实习实训管理制度，加强实习实训过程管理，以提高实习实训效果和质量。</w:t>
      </w:r>
    </w:p>
    <w:p w14:paraId="0EDCBD21" w14:textId="4C103B30" w:rsidR="007335A1" w:rsidRPr="00835C5F" w:rsidRDefault="00335D69" w:rsidP="00335D69">
      <w:pPr>
        <w:pStyle w:val="11"/>
      </w:pPr>
      <w:r>
        <w:rPr>
          <w:rFonts w:hint="eastAsia"/>
        </w:rPr>
        <w:t>拟支持的方向同上。</w:t>
      </w:r>
    </w:p>
    <w:p w14:paraId="7D34CAE1" w14:textId="77777777" w:rsidR="001056D3" w:rsidRPr="00835C5F" w:rsidRDefault="00F01E36" w:rsidP="003B40DE">
      <w:pPr>
        <w:pStyle w:val="1"/>
      </w:pPr>
      <w:r w:rsidRPr="00835C5F">
        <w:rPr>
          <w:rFonts w:hint="eastAsia"/>
        </w:rPr>
        <w:t>三、申报条件</w:t>
      </w:r>
    </w:p>
    <w:p w14:paraId="0F7DC06D" w14:textId="3BE501A6" w:rsidR="00C0779E" w:rsidRDefault="005E2397" w:rsidP="00FE071D">
      <w:pPr>
        <w:pStyle w:val="2"/>
      </w:pPr>
      <w:r>
        <w:t>1</w:t>
      </w:r>
      <w:r w:rsidR="00FE071D" w:rsidRPr="00835C5F">
        <w:rPr>
          <w:rFonts w:hint="eastAsia"/>
        </w:rPr>
        <w:t>、教学内容和课程体系改革项目</w:t>
      </w:r>
      <w:r w:rsidR="00096E6F" w:rsidRPr="00835C5F">
        <w:rPr>
          <w:rFonts w:hint="eastAsia"/>
        </w:rPr>
        <w:t>申报条件</w:t>
      </w:r>
    </w:p>
    <w:p w14:paraId="0CC663F2" w14:textId="232A053E" w:rsidR="00346B03" w:rsidRPr="00346B03" w:rsidRDefault="00346B03" w:rsidP="00346B03">
      <w:pPr>
        <w:pStyle w:val="11"/>
      </w:pPr>
      <w:r>
        <w:rPr>
          <w:rFonts w:hint="eastAsia"/>
        </w:rPr>
        <w:t>（1</w:t>
      </w:r>
      <w:r w:rsidR="00335D69">
        <w:rPr>
          <w:rFonts w:hint="eastAsia"/>
        </w:rPr>
        <w:t>）接受</w:t>
      </w:r>
      <w:r w:rsidRPr="00346B03">
        <w:rPr>
          <w:rFonts w:hint="eastAsia"/>
        </w:rPr>
        <w:t>示范课程</w:t>
      </w:r>
      <w:r>
        <w:rPr>
          <w:rFonts w:hint="eastAsia"/>
        </w:rPr>
        <w:t>建设</w:t>
      </w:r>
      <w:r w:rsidRPr="00346B03">
        <w:rPr>
          <w:rFonts w:hint="eastAsia"/>
        </w:rPr>
        <w:t>项目</w:t>
      </w:r>
      <w:r w:rsidR="00335D69">
        <w:rPr>
          <w:rFonts w:hint="eastAsia"/>
        </w:rPr>
        <w:t>和</w:t>
      </w:r>
      <w:r w:rsidR="00335D69" w:rsidRPr="00335D69">
        <w:rPr>
          <w:rFonts w:hint="eastAsia"/>
        </w:rPr>
        <w:t>教学方式方法改革建设项目</w:t>
      </w:r>
      <w:r w:rsidRPr="00346B03">
        <w:rPr>
          <w:rFonts w:hint="eastAsia"/>
        </w:rPr>
        <w:t>申报</w:t>
      </w:r>
      <w:r>
        <w:rPr>
          <w:rFonts w:hint="eastAsia"/>
        </w:rPr>
        <w:t>。</w:t>
      </w:r>
    </w:p>
    <w:p w14:paraId="29FE854B" w14:textId="5EA1A919" w:rsidR="00244C5C" w:rsidRPr="00835C5F" w:rsidRDefault="00244C5C" w:rsidP="00244C5C">
      <w:pPr>
        <w:pStyle w:val="11"/>
      </w:pPr>
      <w:r w:rsidRPr="00835C5F">
        <w:rPr>
          <w:rFonts w:hint="eastAsia"/>
        </w:rPr>
        <w:t>（</w:t>
      </w:r>
      <w:r w:rsidR="00346B03">
        <w:t>2</w:t>
      </w:r>
      <w:r w:rsidRPr="00835C5F">
        <w:rPr>
          <w:rFonts w:hint="eastAsia"/>
        </w:rPr>
        <w:t>）主要面向</w:t>
      </w:r>
      <w:r w:rsidR="005E2397" w:rsidRPr="005E2397">
        <w:rPr>
          <w:rFonts w:hint="eastAsia"/>
        </w:rPr>
        <w:t>与空间地理信息技术相关的专业，包括但不限于测绘、资源环境、城市规划、土地管理、旅游、土木建筑、交通运输、公共管理与服务等专业</w:t>
      </w:r>
      <w:r w:rsidRPr="00835C5F">
        <w:rPr>
          <w:rFonts w:hint="eastAsia"/>
        </w:rPr>
        <w:t>。</w:t>
      </w:r>
    </w:p>
    <w:p w14:paraId="244C4AA4" w14:textId="1E17CE07" w:rsidR="00244C5C" w:rsidRPr="00835C5F" w:rsidRDefault="00244C5C" w:rsidP="00244C5C">
      <w:pPr>
        <w:pStyle w:val="11"/>
      </w:pPr>
      <w:r w:rsidRPr="00835C5F">
        <w:rPr>
          <w:rFonts w:hint="eastAsia"/>
        </w:rPr>
        <w:t>（</w:t>
      </w:r>
      <w:r w:rsidR="00346B03">
        <w:t>3</w:t>
      </w:r>
      <w:r w:rsidRPr="00835C5F">
        <w:rPr>
          <w:rFonts w:hint="eastAsia"/>
        </w:rPr>
        <w:t>）项目申请人为</w:t>
      </w:r>
      <w:r w:rsidR="005E2397">
        <w:rPr>
          <w:rFonts w:hint="eastAsia"/>
        </w:rPr>
        <w:t>高校讲师及以上</w:t>
      </w:r>
      <w:r w:rsidR="00335D69">
        <w:rPr>
          <w:rFonts w:hint="eastAsia"/>
        </w:rPr>
        <w:t>职称</w:t>
      </w:r>
      <w:r w:rsidR="005E2397">
        <w:rPr>
          <w:rFonts w:hint="eastAsia"/>
        </w:rPr>
        <w:t>人员</w:t>
      </w:r>
      <w:r w:rsidRPr="00835C5F">
        <w:rPr>
          <w:rFonts w:hint="eastAsia"/>
        </w:rPr>
        <w:t>。</w:t>
      </w:r>
    </w:p>
    <w:p w14:paraId="0720C408" w14:textId="49D3F74C" w:rsidR="00244C5C" w:rsidRDefault="00244C5C" w:rsidP="00244C5C">
      <w:pPr>
        <w:pStyle w:val="11"/>
      </w:pPr>
      <w:r w:rsidRPr="00835C5F">
        <w:rPr>
          <w:rFonts w:hint="eastAsia"/>
        </w:rPr>
        <w:t>（</w:t>
      </w:r>
      <w:r w:rsidR="00346B03">
        <w:t>4</w:t>
      </w:r>
      <w:r w:rsidR="00346B03">
        <w:rPr>
          <w:rFonts w:hint="eastAsia"/>
        </w:rPr>
        <w:t>）示范课程建设项目</w:t>
      </w:r>
      <w:r w:rsidRPr="00835C5F">
        <w:rPr>
          <w:rFonts w:hint="eastAsia"/>
        </w:rPr>
        <w:t>成果须包含课程内容和典型教学案例两部分，形成完整的项目建设内容。申报课程应以现有课程为基础，不接受之前没有开课基础的课程申报；申报课程学时安排应不少于3</w:t>
      </w:r>
      <w:r w:rsidR="002533AD">
        <w:t>2</w:t>
      </w:r>
      <w:r w:rsidRPr="00835C5F">
        <w:rPr>
          <w:rFonts w:hint="eastAsia"/>
        </w:rPr>
        <w:t>学时，平均每年开课次数不少于1次。同等条件下，优先考虑受益面大的课程申报。</w:t>
      </w:r>
    </w:p>
    <w:p w14:paraId="787C33F6" w14:textId="1EEB5872" w:rsidR="00335D69" w:rsidRPr="00835C5F" w:rsidRDefault="00335D69" w:rsidP="00244C5C">
      <w:pPr>
        <w:pStyle w:val="11"/>
      </w:pPr>
      <w:r>
        <w:rPr>
          <w:rFonts w:hint="eastAsia"/>
        </w:rPr>
        <w:lastRenderedPageBreak/>
        <w:t>（5）</w:t>
      </w:r>
      <w:r w:rsidRPr="00335D69">
        <w:rPr>
          <w:rFonts w:hint="eastAsia"/>
        </w:rPr>
        <w:t>教学方式方法改革建设项目。之前在相应课程建设和教学方面已经积累</w:t>
      </w:r>
      <w:r>
        <w:t>1</w:t>
      </w:r>
      <w:r w:rsidRPr="00335D69">
        <w:rPr>
          <w:rFonts w:hint="eastAsia"/>
        </w:rPr>
        <w:t>年或以上经验。</w:t>
      </w:r>
      <w:r>
        <w:rPr>
          <w:rFonts w:hint="eastAsia"/>
        </w:rPr>
        <w:t>需</w:t>
      </w:r>
      <w:r w:rsidRPr="00335D69">
        <w:rPr>
          <w:rFonts w:hint="eastAsia"/>
        </w:rPr>
        <w:t>选择具体课程方向，专注于某门课程、课程群或者专业，形成有参考和实践价值的教学改革方案。</w:t>
      </w:r>
      <w:r>
        <w:rPr>
          <w:rFonts w:hint="eastAsia"/>
        </w:rPr>
        <w:t>需</w:t>
      </w:r>
      <w:r w:rsidRPr="00335D69">
        <w:rPr>
          <w:rFonts w:hint="eastAsia"/>
        </w:rPr>
        <w:t>具体明确该教学方案将是可公开、可共享的。同样地，教改方案需要包含完整的开发资料，不仅限于发表教改论文。</w:t>
      </w:r>
    </w:p>
    <w:p w14:paraId="4857628B" w14:textId="6FC95064" w:rsidR="00244C5C" w:rsidRPr="00835C5F" w:rsidRDefault="00244C5C" w:rsidP="00244C5C">
      <w:pPr>
        <w:pStyle w:val="11"/>
      </w:pPr>
      <w:r w:rsidRPr="00835C5F">
        <w:rPr>
          <w:rFonts w:hint="eastAsia"/>
        </w:rPr>
        <w:t>（</w:t>
      </w:r>
      <w:r w:rsidR="00335D69">
        <w:t>6</w:t>
      </w:r>
      <w:r w:rsidRPr="00835C5F">
        <w:rPr>
          <w:rFonts w:hint="eastAsia"/>
        </w:rPr>
        <w:t>）校企双方协商制定</w:t>
      </w:r>
      <w:r w:rsidR="002533AD" w:rsidRPr="00835C5F">
        <w:rPr>
          <w:rFonts w:hint="eastAsia"/>
        </w:rPr>
        <w:t>示范课程建设</w:t>
      </w:r>
      <w:r w:rsidR="00335D69">
        <w:rPr>
          <w:rFonts w:hint="eastAsia"/>
        </w:rPr>
        <w:t>或</w:t>
      </w:r>
      <w:r w:rsidR="00335D69" w:rsidRPr="00335D69">
        <w:rPr>
          <w:rFonts w:hint="eastAsia"/>
        </w:rPr>
        <w:t>教学方式方法改革建设</w:t>
      </w:r>
      <w:r w:rsidRPr="00835C5F">
        <w:rPr>
          <w:rFonts w:hint="eastAsia"/>
        </w:rPr>
        <w:t>方案，达成一致意见，</w:t>
      </w:r>
      <w:r w:rsidR="002533AD">
        <w:rPr>
          <w:rFonts w:hint="eastAsia"/>
        </w:rPr>
        <w:t>双方盖章后才</w:t>
      </w:r>
      <w:r w:rsidRPr="00835C5F">
        <w:rPr>
          <w:rFonts w:hint="eastAsia"/>
        </w:rPr>
        <w:t>可生效。</w:t>
      </w:r>
    </w:p>
    <w:p w14:paraId="5C9A6CFC" w14:textId="50E4E923" w:rsidR="001447A9" w:rsidRPr="00835C5F" w:rsidRDefault="002533AD" w:rsidP="00244C5C">
      <w:pPr>
        <w:pStyle w:val="2"/>
      </w:pPr>
      <w:r>
        <w:t>2</w:t>
      </w:r>
      <w:r w:rsidR="00244C5C" w:rsidRPr="00835C5F">
        <w:rPr>
          <w:rFonts w:hint="eastAsia"/>
        </w:rPr>
        <w:t>、实践条件和实践基地建设项目</w:t>
      </w:r>
      <w:r w:rsidR="00096E6F" w:rsidRPr="00835C5F">
        <w:rPr>
          <w:rFonts w:hint="eastAsia"/>
        </w:rPr>
        <w:t>申报条件</w:t>
      </w:r>
    </w:p>
    <w:p w14:paraId="70D65A5E" w14:textId="144B34FE" w:rsidR="00346B03" w:rsidRPr="00346B03" w:rsidRDefault="00346B03" w:rsidP="00346B03">
      <w:pPr>
        <w:pStyle w:val="11"/>
      </w:pPr>
      <w:r>
        <w:rPr>
          <w:rFonts w:hint="eastAsia"/>
        </w:rPr>
        <w:t>（1）</w:t>
      </w:r>
      <w:r w:rsidR="00335D69">
        <w:rPr>
          <w:rFonts w:hint="eastAsia"/>
        </w:rPr>
        <w:t>接受</w:t>
      </w:r>
      <w:r>
        <w:rPr>
          <w:rFonts w:hint="eastAsia"/>
        </w:rPr>
        <w:t>联合实验室建设</w:t>
      </w:r>
      <w:r w:rsidR="00335D69">
        <w:rPr>
          <w:rFonts w:hint="eastAsia"/>
        </w:rPr>
        <w:t>和联合实践基地建设</w:t>
      </w:r>
      <w:r w:rsidRPr="00346B03">
        <w:rPr>
          <w:rFonts w:hint="eastAsia"/>
        </w:rPr>
        <w:t>项目申报</w:t>
      </w:r>
      <w:r>
        <w:rPr>
          <w:rFonts w:hint="eastAsia"/>
        </w:rPr>
        <w:t>。</w:t>
      </w:r>
    </w:p>
    <w:p w14:paraId="09EBAA37" w14:textId="35E2655C" w:rsidR="00B67D96" w:rsidRPr="00835C5F" w:rsidRDefault="00B67D96" w:rsidP="00B67D96">
      <w:pPr>
        <w:pStyle w:val="11"/>
      </w:pPr>
      <w:r w:rsidRPr="00835C5F">
        <w:rPr>
          <w:rFonts w:hint="eastAsia"/>
        </w:rPr>
        <w:t>（</w:t>
      </w:r>
      <w:r w:rsidR="00346B03">
        <w:t>2</w:t>
      </w:r>
      <w:r w:rsidRPr="00835C5F">
        <w:rPr>
          <w:rFonts w:hint="eastAsia"/>
        </w:rPr>
        <w:t>）主要</w:t>
      </w:r>
      <w:r w:rsidR="002533AD" w:rsidRPr="00835C5F">
        <w:rPr>
          <w:rFonts w:hint="eastAsia"/>
        </w:rPr>
        <w:t>面向</w:t>
      </w:r>
      <w:r w:rsidR="002533AD" w:rsidRPr="005E2397">
        <w:rPr>
          <w:rFonts w:hint="eastAsia"/>
        </w:rPr>
        <w:t>与空间地理信息技术相关的专业，包括但不限于测绘、资源环境、城市规划、土地管理、旅游、土木建筑、交通运输、公共管理与服务等专业</w:t>
      </w:r>
      <w:r w:rsidRPr="00835C5F">
        <w:rPr>
          <w:rFonts w:hint="eastAsia"/>
        </w:rPr>
        <w:t>。</w:t>
      </w:r>
    </w:p>
    <w:p w14:paraId="00BE4F30" w14:textId="24EE40C9" w:rsidR="00244C5C" w:rsidRPr="00835C5F" w:rsidRDefault="00B67D96" w:rsidP="00B67D96">
      <w:pPr>
        <w:pStyle w:val="11"/>
      </w:pPr>
      <w:r w:rsidRPr="00835C5F">
        <w:rPr>
          <w:rFonts w:hint="eastAsia"/>
        </w:rPr>
        <w:t>（</w:t>
      </w:r>
      <w:r w:rsidR="00346B03">
        <w:t>3</w:t>
      </w:r>
      <w:r w:rsidRPr="00835C5F">
        <w:rPr>
          <w:rFonts w:hint="eastAsia"/>
        </w:rPr>
        <w:t>）</w:t>
      </w:r>
      <w:r w:rsidR="00335D69" w:rsidRPr="00835C5F">
        <w:rPr>
          <w:rFonts w:hint="eastAsia"/>
        </w:rPr>
        <w:t>项目申请人为</w:t>
      </w:r>
      <w:r w:rsidR="00335D69">
        <w:rPr>
          <w:rFonts w:hint="eastAsia"/>
        </w:rPr>
        <w:t>高校讲师及以上职称人员</w:t>
      </w:r>
      <w:r w:rsidRPr="00835C5F">
        <w:rPr>
          <w:rFonts w:hint="eastAsia"/>
        </w:rPr>
        <w:t>。</w:t>
      </w:r>
    </w:p>
    <w:p w14:paraId="59FEA6BF" w14:textId="4E7B1250" w:rsidR="002B25B1" w:rsidRPr="00835C5F" w:rsidRDefault="002B25B1" w:rsidP="00B67D96">
      <w:pPr>
        <w:pStyle w:val="11"/>
      </w:pPr>
      <w:r w:rsidRPr="00835C5F">
        <w:rPr>
          <w:rFonts w:hint="eastAsia"/>
        </w:rPr>
        <w:t>（</w:t>
      </w:r>
      <w:r w:rsidR="00346B03">
        <w:t>4</w:t>
      </w:r>
      <w:r w:rsidRPr="00835C5F">
        <w:rPr>
          <w:rFonts w:hint="eastAsia"/>
        </w:rPr>
        <w:t>）优先考虑愿意进行教学创新且办学特色鲜明的全日制本科院校，且</w:t>
      </w:r>
      <w:r w:rsidR="00335D69">
        <w:rPr>
          <w:rFonts w:hint="eastAsia"/>
        </w:rPr>
        <w:t>联合实验室</w:t>
      </w:r>
      <w:r w:rsidRPr="00835C5F">
        <w:rPr>
          <w:rFonts w:hint="eastAsia"/>
        </w:rPr>
        <w:t>适用学生群体需为</w:t>
      </w:r>
      <w:r w:rsidR="002533AD">
        <w:rPr>
          <w:rFonts w:hint="eastAsia"/>
        </w:rPr>
        <w:t>大</w:t>
      </w:r>
      <w:r w:rsidR="00335D69">
        <w:rPr>
          <w:rFonts w:hint="eastAsia"/>
        </w:rPr>
        <w:t>二及</w:t>
      </w:r>
      <w:r w:rsidR="002533AD">
        <w:rPr>
          <w:rFonts w:hint="eastAsia"/>
        </w:rPr>
        <w:t>以上</w:t>
      </w:r>
      <w:r w:rsidRPr="00835C5F">
        <w:rPr>
          <w:rFonts w:hint="eastAsia"/>
        </w:rPr>
        <w:t>本科生</w:t>
      </w:r>
      <w:r w:rsidR="00335D69">
        <w:rPr>
          <w:rFonts w:hint="eastAsia"/>
        </w:rPr>
        <w:t>，联合实践基地</w:t>
      </w:r>
      <w:r w:rsidR="00335D69" w:rsidRPr="00835C5F">
        <w:rPr>
          <w:rFonts w:hint="eastAsia"/>
        </w:rPr>
        <w:t>适用学生群体需为</w:t>
      </w:r>
      <w:r w:rsidR="00335D69">
        <w:rPr>
          <w:rFonts w:hint="eastAsia"/>
        </w:rPr>
        <w:t>大三及以上</w:t>
      </w:r>
      <w:r w:rsidR="00335D69" w:rsidRPr="00835C5F">
        <w:rPr>
          <w:rFonts w:hint="eastAsia"/>
        </w:rPr>
        <w:t>本科生</w:t>
      </w:r>
      <w:r w:rsidRPr="00835C5F">
        <w:rPr>
          <w:rFonts w:hint="eastAsia"/>
        </w:rPr>
        <w:t>。</w:t>
      </w:r>
    </w:p>
    <w:p w14:paraId="1FF09AB0" w14:textId="4FB3DFB2" w:rsidR="00244C5C" w:rsidRPr="00835C5F" w:rsidRDefault="002B25B1" w:rsidP="002B25B1">
      <w:pPr>
        <w:pStyle w:val="11"/>
      </w:pPr>
      <w:r w:rsidRPr="00835C5F">
        <w:rPr>
          <w:rFonts w:hint="eastAsia"/>
        </w:rPr>
        <w:t>（</w:t>
      </w:r>
      <w:r w:rsidR="00346B03">
        <w:t>5</w:t>
      </w:r>
      <w:r w:rsidRPr="00835C5F">
        <w:rPr>
          <w:rFonts w:hint="eastAsia"/>
        </w:rPr>
        <w:t>）校企双方协商制定</w:t>
      </w:r>
      <w:r w:rsidR="00335D69">
        <w:rPr>
          <w:rFonts w:hint="eastAsia"/>
        </w:rPr>
        <w:t>联合实验室建设和联合实践基地建设</w:t>
      </w:r>
      <w:r w:rsidRPr="00835C5F">
        <w:rPr>
          <w:rFonts w:hint="eastAsia"/>
        </w:rPr>
        <w:t>方案，</w:t>
      </w:r>
      <w:r w:rsidR="002533AD" w:rsidRPr="00835C5F">
        <w:rPr>
          <w:rFonts w:hint="eastAsia"/>
        </w:rPr>
        <w:t>达成一致意见，</w:t>
      </w:r>
      <w:r w:rsidR="002533AD">
        <w:rPr>
          <w:rFonts w:hint="eastAsia"/>
        </w:rPr>
        <w:t>双方盖章后才</w:t>
      </w:r>
      <w:r w:rsidR="002533AD" w:rsidRPr="00835C5F">
        <w:rPr>
          <w:rFonts w:hint="eastAsia"/>
        </w:rPr>
        <w:t>可生效</w:t>
      </w:r>
      <w:r w:rsidRPr="00835C5F">
        <w:rPr>
          <w:rFonts w:hint="eastAsia"/>
        </w:rPr>
        <w:t>。</w:t>
      </w:r>
    </w:p>
    <w:p w14:paraId="1D8EEF0A" w14:textId="77777777" w:rsidR="001056D3" w:rsidRPr="00835C5F" w:rsidRDefault="00F01E36" w:rsidP="003B40DE">
      <w:pPr>
        <w:pStyle w:val="1"/>
      </w:pPr>
      <w:r w:rsidRPr="00835C5F">
        <w:rPr>
          <w:rFonts w:hint="eastAsia"/>
        </w:rPr>
        <w:t>四、建设要求</w:t>
      </w:r>
    </w:p>
    <w:p w14:paraId="4699B2CE" w14:textId="7725A091" w:rsidR="00FB23DB" w:rsidRPr="00835C5F" w:rsidRDefault="002533AD" w:rsidP="00FB23DB">
      <w:pPr>
        <w:pStyle w:val="2"/>
      </w:pPr>
      <w:r>
        <w:t>1</w:t>
      </w:r>
      <w:r w:rsidR="00FB23DB" w:rsidRPr="00835C5F">
        <w:rPr>
          <w:rFonts w:hint="eastAsia"/>
        </w:rPr>
        <w:t>、教学内容和课程体系改革项目</w:t>
      </w:r>
      <w:r w:rsidR="00096E6F" w:rsidRPr="00835C5F">
        <w:rPr>
          <w:rFonts w:hint="eastAsia"/>
        </w:rPr>
        <w:t>建设要求</w:t>
      </w:r>
    </w:p>
    <w:p w14:paraId="78F66B2C" w14:textId="1DB630F7" w:rsidR="00FB23DB" w:rsidRPr="00835C5F" w:rsidRDefault="00335D69" w:rsidP="007C4D7C">
      <w:pPr>
        <w:pStyle w:val="11"/>
      </w:pPr>
      <w:r w:rsidRPr="00335D69">
        <w:rPr>
          <w:rFonts w:hint="eastAsia"/>
        </w:rPr>
        <w:t>立项教学内容和课程体系改革项目须完成以下任务</w:t>
      </w:r>
      <w:r w:rsidR="007C4D7C" w:rsidRPr="00835C5F">
        <w:rPr>
          <w:rFonts w:hint="eastAsia"/>
        </w:rPr>
        <w:t>：</w:t>
      </w:r>
    </w:p>
    <w:p w14:paraId="6F227861" w14:textId="461E1D2B" w:rsidR="007C4D7C" w:rsidRPr="00835C5F" w:rsidRDefault="007C4D7C" w:rsidP="007C4D7C">
      <w:pPr>
        <w:pStyle w:val="11"/>
      </w:pPr>
      <w:r w:rsidRPr="00835C5F">
        <w:rPr>
          <w:rFonts w:hint="eastAsia"/>
        </w:rPr>
        <w:t>（1）所有数字资源，包括各种文档、图片、音频、视频资料妥善保管，双方共享。</w:t>
      </w:r>
    </w:p>
    <w:p w14:paraId="18711BC0" w14:textId="15CF8674" w:rsidR="007C4D7C" w:rsidRPr="00835C5F" w:rsidRDefault="007C4D7C" w:rsidP="007C4D7C">
      <w:pPr>
        <w:pStyle w:val="11"/>
      </w:pPr>
      <w:r w:rsidRPr="00835C5F">
        <w:rPr>
          <w:rFonts w:hint="eastAsia"/>
        </w:rPr>
        <w:t>（</w:t>
      </w:r>
      <w:r w:rsidRPr="00835C5F">
        <w:t>2</w:t>
      </w:r>
      <w:r w:rsidRPr="00835C5F">
        <w:rPr>
          <w:rFonts w:hint="eastAsia"/>
        </w:rPr>
        <w:t>）教改方案或执行报告，可以以论文形式呈现。</w:t>
      </w:r>
    </w:p>
    <w:p w14:paraId="5565CB1C" w14:textId="0BC9051A" w:rsidR="007C4D7C" w:rsidRPr="00835C5F" w:rsidRDefault="007C4D7C" w:rsidP="007C4D7C">
      <w:pPr>
        <w:pStyle w:val="11"/>
      </w:pPr>
      <w:r w:rsidRPr="00835C5F">
        <w:rPr>
          <w:rFonts w:hint="eastAsia"/>
        </w:rPr>
        <w:lastRenderedPageBreak/>
        <w:t>（3）若有源代码，请给出源代码文件。</w:t>
      </w:r>
    </w:p>
    <w:p w14:paraId="241E8A75" w14:textId="6738E36D" w:rsidR="007C4D7C" w:rsidRPr="00835C5F" w:rsidRDefault="00346B03" w:rsidP="00346B03">
      <w:pPr>
        <w:pStyle w:val="11"/>
      </w:pPr>
      <w:r>
        <w:rPr>
          <w:rFonts w:hint="eastAsia"/>
        </w:rPr>
        <w:t>（4）</w:t>
      </w:r>
      <w:r w:rsidR="002C20E6">
        <w:rPr>
          <w:rFonts w:hint="eastAsia"/>
        </w:rPr>
        <w:t>课程大纲，包括具体的课程时间分配、章节、实验、习题等内容描述。</w:t>
      </w:r>
    </w:p>
    <w:p w14:paraId="1F72D3B6" w14:textId="4F1EAE4F" w:rsidR="007C4D7C" w:rsidRPr="00835C5F" w:rsidRDefault="00346B03" w:rsidP="00346B03">
      <w:pPr>
        <w:pStyle w:val="11"/>
      </w:pPr>
      <w:r>
        <w:rPr>
          <w:rFonts w:hint="eastAsia"/>
        </w:rPr>
        <w:t>（5）</w:t>
      </w:r>
      <w:r w:rsidR="007C4D7C" w:rsidRPr="00835C5F">
        <w:rPr>
          <w:rFonts w:hint="eastAsia"/>
        </w:rPr>
        <w:t>教师授课教案，每章节均提供PPT</w:t>
      </w:r>
      <w:r w:rsidR="002C20E6">
        <w:rPr>
          <w:rFonts w:hint="eastAsia"/>
        </w:rPr>
        <w:t>课件。必要时需提供课程相关的参考资料。</w:t>
      </w:r>
    </w:p>
    <w:p w14:paraId="1B0B801D" w14:textId="5BBCC93A" w:rsidR="007C4D7C" w:rsidRPr="00835C5F" w:rsidRDefault="00346B03" w:rsidP="00346B03">
      <w:pPr>
        <w:pStyle w:val="11"/>
      </w:pPr>
      <w:r>
        <w:rPr>
          <w:rFonts w:hint="eastAsia"/>
        </w:rPr>
        <w:t>（6）</w:t>
      </w:r>
      <w:r w:rsidR="007C4D7C" w:rsidRPr="00835C5F">
        <w:rPr>
          <w:rFonts w:hint="eastAsia"/>
        </w:rPr>
        <w:t>典型教学案例，围绕课程教学内容，开发</w:t>
      </w:r>
      <w:r w:rsidR="002533AD">
        <w:rPr>
          <w:rFonts w:hint="eastAsia"/>
        </w:rPr>
        <w:t>1-</w:t>
      </w:r>
      <w:r w:rsidR="007C4D7C" w:rsidRPr="00835C5F">
        <w:rPr>
          <w:rFonts w:hint="eastAsia"/>
        </w:rPr>
        <w:t>2</w:t>
      </w:r>
      <w:r w:rsidR="00EE4DB7">
        <w:rPr>
          <w:rFonts w:hint="eastAsia"/>
        </w:rPr>
        <w:t>个典型教学案例。</w:t>
      </w:r>
    </w:p>
    <w:p w14:paraId="207A7803" w14:textId="0750BEF4" w:rsidR="00FB23DB" w:rsidRPr="00835C5F" w:rsidRDefault="000B2452" w:rsidP="000B2452">
      <w:pPr>
        <w:pStyle w:val="11"/>
      </w:pPr>
      <w:r w:rsidRPr="00835C5F">
        <w:rPr>
          <w:rFonts w:hint="eastAsia"/>
        </w:rPr>
        <w:t>（</w:t>
      </w:r>
      <w:r w:rsidR="00346B03">
        <w:t>7</w:t>
      </w:r>
      <w:r w:rsidRPr="00835C5F">
        <w:rPr>
          <w:rFonts w:hint="eastAsia"/>
        </w:rPr>
        <w:t>）项目支持的所有课程资源均要求在学校自己网站上进行共享并保持更新，也可给其他学校免费使用，促进教学资源共享。</w:t>
      </w:r>
    </w:p>
    <w:p w14:paraId="2EEA9BF1" w14:textId="7EA8185A" w:rsidR="00FB23DB" w:rsidRDefault="002533AD" w:rsidP="00FB23DB">
      <w:pPr>
        <w:pStyle w:val="2"/>
      </w:pPr>
      <w:r>
        <w:t>2</w:t>
      </w:r>
      <w:r w:rsidR="00FB23DB" w:rsidRPr="00835C5F">
        <w:rPr>
          <w:rFonts w:hint="eastAsia"/>
        </w:rPr>
        <w:t>、实践条件和实践基地建设项目</w:t>
      </w:r>
      <w:r w:rsidR="00096E6F" w:rsidRPr="00835C5F">
        <w:rPr>
          <w:rFonts w:hint="eastAsia"/>
        </w:rPr>
        <w:t>建设要求</w:t>
      </w:r>
    </w:p>
    <w:p w14:paraId="6FCB2EEC" w14:textId="6E22EF38" w:rsidR="00346B03" w:rsidRPr="00346B03" w:rsidRDefault="00346B03" w:rsidP="00346B03">
      <w:pPr>
        <w:pStyle w:val="11"/>
      </w:pPr>
      <w:r w:rsidRPr="00835C5F">
        <w:rPr>
          <w:rFonts w:hint="eastAsia"/>
        </w:rPr>
        <w:t>立项</w:t>
      </w:r>
      <w:r w:rsidR="00335D69" w:rsidRPr="00335D69">
        <w:rPr>
          <w:rFonts w:hint="eastAsia"/>
        </w:rPr>
        <w:t>实践条件和实践基地建设项目</w:t>
      </w:r>
      <w:r w:rsidRPr="00835C5F">
        <w:rPr>
          <w:rFonts w:hint="eastAsia"/>
        </w:rPr>
        <w:t>须完成以下任务：</w:t>
      </w:r>
    </w:p>
    <w:p w14:paraId="53CD1C2D" w14:textId="68AAA931" w:rsidR="000B2452" w:rsidRPr="00835C5F" w:rsidRDefault="000B2452" w:rsidP="000B2452">
      <w:pPr>
        <w:pStyle w:val="11"/>
      </w:pPr>
      <w:r w:rsidRPr="00835C5F">
        <w:rPr>
          <w:rFonts w:hint="eastAsia"/>
        </w:rPr>
        <w:t>（1）需提供</w:t>
      </w:r>
      <w:r w:rsidR="00346B03">
        <w:rPr>
          <w:rFonts w:hint="eastAsia"/>
        </w:rPr>
        <w:t>联合实验室</w:t>
      </w:r>
      <w:r w:rsidR="00335D69">
        <w:rPr>
          <w:rFonts w:hint="eastAsia"/>
        </w:rPr>
        <w:t>或联合实践基地</w:t>
      </w:r>
      <w:r w:rsidRPr="00835C5F">
        <w:rPr>
          <w:rFonts w:hint="eastAsia"/>
        </w:rPr>
        <w:t>建设项目详细方案。</w:t>
      </w:r>
    </w:p>
    <w:p w14:paraId="155ADCD7" w14:textId="7EBEBB0B" w:rsidR="00FB23DB" w:rsidRPr="00835C5F" w:rsidRDefault="000B2452" w:rsidP="000B2452">
      <w:pPr>
        <w:pStyle w:val="11"/>
      </w:pPr>
      <w:r w:rsidRPr="00835C5F">
        <w:rPr>
          <w:rFonts w:hint="eastAsia"/>
        </w:rPr>
        <w:t>（2）满足项目建设过程中所需的各种软硬件、人才、技术及场地等资源。</w:t>
      </w:r>
    </w:p>
    <w:p w14:paraId="7E15AFC3" w14:textId="3DB1AD11" w:rsidR="000B2452" w:rsidRPr="00835C5F" w:rsidRDefault="000B2452" w:rsidP="000B2452">
      <w:pPr>
        <w:pStyle w:val="11"/>
      </w:pPr>
      <w:r w:rsidRPr="00835C5F">
        <w:rPr>
          <w:rFonts w:hint="eastAsia"/>
        </w:rPr>
        <w:t>（</w:t>
      </w:r>
      <w:r w:rsidRPr="00835C5F">
        <w:t>3</w:t>
      </w:r>
      <w:r w:rsidRPr="00835C5F">
        <w:rPr>
          <w:rFonts w:hint="eastAsia"/>
        </w:rPr>
        <w:t>）所有数字资源，包括各种文档、图片、音频、视频资料妥善保管，双方共享。</w:t>
      </w:r>
    </w:p>
    <w:p w14:paraId="644943BC" w14:textId="35AFD5CD" w:rsidR="000B2452" w:rsidRPr="00835C5F" w:rsidRDefault="000B2452" w:rsidP="000B2452">
      <w:pPr>
        <w:pStyle w:val="11"/>
      </w:pPr>
      <w:r w:rsidRPr="00835C5F">
        <w:rPr>
          <w:rFonts w:hint="eastAsia"/>
        </w:rPr>
        <w:t>（4）苍穹数码与申报学院共同完成对</w:t>
      </w:r>
      <w:r w:rsidR="00335D69">
        <w:rPr>
          <w:rFonts w:hint="eastAsia"/>
        </w:rPr>
        <w:t>学生</w:t>
      </w:r>
      <w:r w:rsidR="00346B03">
        <w:rPr>
          <w:rFonts w:hint="eastAsia"/>
        </w:rPr>
        <w:t>的相关管理制度</w:t>
      </w:r>
      <w:r w:rsidRPr="00835C5F">
        <w:rPr>
          <w:rFonts w:hint="eastAsia"/>
        </w:rPr>
        <w:t>。</w:t>
      </w:r>
    </w:p>
    <w:p w14:paraId="572B78C0" w14:textId="6C37BCD9" w:rsidR="001056D3" w:rsidRPr="00835C5F" w:rsidRDefault="000B2452" w:rsidP="000B2452">
      <w:pPr>
        <w:pStyle w:val="11"/>
      </w:pPr>
      <w:r w:rsidRPr="00835C5F">
        <w:rPr>
          <w:rFonts w:hint="eastAsia"/>
        </w:rPr>
        <w:t>（5）在项目开展的一年期内，保持双向沟通和交流，促进</w:t>
      </w:r>
      <w:r w:rsidR="00335D69">
        <w:rPr>
          <w:rFonts w:hint="eastAsia"/>
        </w:rPr>
        <w:t>联合实验室或联合实践基地建设</w:t>
      </w:r>
      <w:r w:rsidRPr="00835C5F">
        <w:rPr>
          <w:rFonts w:hint="eastAsia"/>
        </w:rPr>
        <w:t>项目的顺利进行。在项目结束之际，苍穹数码将对</w:t>
      </w:r>
      <w:r w:rsidR="00335D69">
        <w:rPr>
          <w:rFonts w:hint="eastAsia"/>
        </w:rPr>
        <w:t>联合实验室或联合实践基地</w:t>
      </w:r>
      <w:r w:rsidR="00346B03">
        <w:rPr>
          <w:rFonts w:hint="eastAsia"/>
        </w:rPr>
        <w:t>建设</w:t>
      </w:r>
      <w:r w:rsidRPr="00835C5F">
        <w:rPr>
          <w:rFonts w:hint="eastAsia"/>
        </w:rPr>
        <w:t>项目的成果进行验收</w:t>
      </w:r>
      <w:r w:rsidR="00F01E36" w:rsidRPr="00835C5F">
        <w:rPr>
          <w:rFonts w:hint="eastAsia"/>
        </w:rPr>
        <w:t>。</w:t>
      </w:r>
    </w:p>
    <w:p w14:paraId="39C43365" w14:textId="77777777" w:rsidR="001056D3" w:rsidRPr="00835C5F" w:rsidRDefault="00F01E36" w:rsidP="003B40DE">
      <w:pPr>
        <w:pStyle w:val="1"/>
      </w:pPr>
      <w:r w:rsidRPr="00835C5F">
        <w:rPr>
          <w:rFonts w:hint="eastAsia"/>
        </w:rPr>
        <w:t>五、支持办法</w:t>
      </w:r>
    </w:p>
    <w:p w14:paraId="0895F978" w14:textId="650B1B30" w:rsidR="000B2452" w:rsidRPr="00835C5F" w:rsidRDefault="003C409E" w:rsidP="00151B00">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拟支持</w:t>
      </w:r>
      <w:r w:rsidR="008F5079">
        <w:rPr>
          <w:rFonts w:ascii="仿宋" w:eastAsia="仿宋" w:hAnsi="仿宋"/>
          <w:color w:val="FF0000"/>
          <w:sz w:val="28"/>
          <w:szCs w:val="28"/>
        </w:rPr>
        <w:t>10</w:t>
      </w:r>
      <w:r w:rsidR="00335D69">
        <w:rPr>
          <w:rFonts w:ascii="仿宋" w:eastAsia="仿宋" w:hAnsi="仿宋" w:hint="eastAsia"/>
          <w:sz w:val="28"/>
          <w:szCs w:val="28"/>
        </w:rPr>
        <w:t>个</w:t>
      </w:r>
      <w:r w:rsidRPr="00835C5F">
        <w:rPr>
          <w:rFonts w:ascii="仿宋" w:eastAsia="仿宋" w:hAnsi="仿宋" w:hint="eastAsia"/>
          <w:sz w:val="28"/>
          <w:szCs w:val="28"/>
        </w:rPr>
        <w:t>教学内容和课程体系改革项目、</w:t>
      </w:r>
      <w:r w:rsidR="008F5079">
        <w:rPr>
          <w:rFonts w:ascii="仿宋" w:eastAsia="仿宋" w:hAnsi="仿宋"/>
          <w:color w:val="FF0000"/>
          <w:sz w:val="28"/>
          <w:szCs w:val="28"/>
        </w:rPr>
        <w:t>90</w:t>
      </w:r>
      <w:r w:rsidR="00335D69" w:rsidRPr="00335D69">
        <w:rPr>
          <w:rFonts w:ascii="仿宋" w:eastAsia="仿宋" w:hAnsi="仿宋"/>
          <w:sz w:val="28"/>
          <w:szCs w:val="28"/>
        </w:rPr>
        <w:t>个</w:t>
      </w:r>
      <w:r w:rsidRPr="00835C5F">
        <w:rPr>
          <w:rFonts w:ascii="仿宋" w:eastAsia="仿宋" w:hAnsi="仿宋" w:hint="eastAsia"/>
          <w:sz w:val="28"/>
          <w:szCs w:val="28"/>
        </w:rPr>
        <w:t>实践条件和实践基地建设项目。</w:t>
      </w:r>
    </w:p>
    <w:p w14:paraId="2C3D00C7" w14:textId="1E478210" w:rsidR="003C409E" w:rsidRPr="00835C5F" w:rsidRDefault="003C409E" w:rsidP="003C409E">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1、经费：苍穹数码拟资助入选的教学内容和课程体系改革项目，</w:t>
      </w:r>
      <w:r w:rsidR="00EE05E5" w:rsidRPr="00EE05E5">
        <w:rPr>
          <w:rFonts w:ascii="仿宋" w:eastAsia="仿宋" w:hAnsi="仿宋" w:hint="eastAsia"/>
          <w:sz w:val="28"/>
          <w:szCs w:val="28"/>
        </w:rPr>
        <w:lastRenderedPageBreak/>
        <w:t>实际支持资金不少于5万元/项</w:t>
      </w:r>
      <w:r w:rsidR="008F5079">
        <w:rPr>
          <w:rFonts w:ascii="仿宋" w:eastAsia="仿宋" w:hAnsi="仿宋" w:hint="eastAsia"/>
          <w:sz w:val="28"/>
          <w:szCs w:val="28"/>
        </w:rPr>
        <w:t>，并提供</w:t>
      </w:r>
      <w:r w:rsidR="008F5079" w:rsidRPr="00EE05E5">
        <w:rPr>
          <w:rFonts w:ascii="仿宋" w:eastAsia="仿宋" w:hAnsi="仿宋" w:hint="eastAsia"/>
          <w:sz w:val="28"/>
          <w:szCs w:val="28"/>
        </w:rPr>
        <w:t>软硬件支持价值总额不少于20万元/项</w:t>
      </w:r>
      <w:r w:rsidRPr="00835C5F">
        <w:rPr>
          <w:rFonts w:ascii="仿宋" w:eastAsia="仿宋" w:hAnsi="仿宋" w:hint="eastAsia"/>
          <w:sz w:val="28"/>
          <w:szCs w:val="28"/>
        </w:rPr>
        <w:t>。</w:t>
      </w:r>
      <w:r w:rsidR="00EE05E5" w:rsidRPr="00835C5F">
        <w:rPr>
          <w:rFonts w:ascii="仿宋" w:eastAsia="仿宋" w:hAnsi="仿宋" w:hint="eastAsia"/>
          <w:sz w:val="28"/>
          <w:szCs w:val="28"/>
        </w:rPr>
        <w:t>入选的</w:t>
      </w:r>
      <w:r w:rsidR="00EE05E5" w:rsidRPr="00EE05E5">
        <w:rPr>
          <w:rFonts w:ascii="仿宋" w:eastAsia="仿宋" w:hAnsi="仿宋" w:hint="eastAsia"/>
          <w:sz w:val="28"/>
          <w:szCs w:val="28"/>
        </w:rPr>
        <w:t>实践条件和实践基地建设项目</w:t>
      </w:r>
      <w:r w:rsidR="00EE05E5">
        <w:rPr>
          <w:rFonts w:ascii="仿宋" w:eastAsia="仿宋" w:hAnsi="仿宋" w:hint="eastAsia"/>
          <w:sz w:val="28"/>
          <w:szCs w:val="28"/>
        </w:rPr>
        <w:t>，</w:t>
      </w:r>
      <w:r w:rsidR="008F5079">
        <w:rPr>
          <w:rFonts w:ascii="仿宋" w:eastAsia="仿宋" w:hAnsi="仿宋" w:hint="eastAsia"/>
          <w:sz w:val="28"/>
          <w:szCs w:val="28"/>
        </w:rPr>
        <w:t>提供</w:t>
      </w:r>
      <w:r w:rsidR="00EE05E5" w:rsidRPr="00EE05E5">
        <w:rPr>
          <w:rFonts w:ascii="仿宋" w:eastAsia="仿宋" w:hAnsi="仿宋" w:hint="eastAsia"/>
          <w:sz w:val="28"/>
          <w:szCs w:val="28"/>
        </w:rPr>
        <w:t>软硬件支持价值总额不少于20万元/项</w:t>
      </w:r>
      <w:r w:rsidR="00EE05E5">
        <w:rPr>
          <w:rFonts w:ascii="仿宋" w:eastAsia="仿宋" w:hAnsi="仿宋" w:hint="eastAsia"/>
          <w:sz w:val="28"/>
          <w:szCs w:val="28"/>
        </w:rPr>
        <w:t>。</w:t>
      </w:r>
    </w:p>
    <w:p w14:paraId="5BACF9BC" w14:textId="72ACD214" w:rsidR="003C409E" w:rsidRPr="00835C5F" w:rsidRDefault="003C409E" w:rsidP="003C409E">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2、苍穹数码将为立项项目提供必要的支持。在项目开展期间，保持双向沟通和交流，促进建设项目的顺利进行。</w:t>
      </w:r>
    </w:p>
    <w:p w14:paraId="3B5389E4" w14:textId="6B043BE7" w:rsidR="003C409E" w:rsidRPr="00835C5F" w:rsidRDefault="003C409E" w:rsidP="003C409E">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3、苍穹数码提供人员及技术支持，帮助合作高校完善人才培养体系、专业课程体系、实训体系、教材体系、项目案例和课件研发体系、考核体系、教学资源库的建设等。</w:t>
      </w:r>
    </w:p>
    <w:p w14:paraId="257ED8AE" w14:textId="14B8577D" w:rsidR="00D55EFC" w:rsidRPr="00835C5F" w:rsidRDefault="00D55EFC" w:rsidP="003C409E">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4、苍穹数码将根据项目实际需求提供价值140万元的苍穹地理信息平台（KQGIS），包含桌面GIS、三维GIS、服务GIS</w:t>
      </w:r>
      <w:r w:rsidR="00D41779">
        <w:rPr>
          <w:rFonts w:ascii="仿宋" w:eastAsia="仿宋" w:hAnsi="仿宋"/>
          <w:sz w:val="28"/>
          <w:szCs w:val="28"/>
        </w:rPr>
        <w:t>等</w:t>
      </w:r>
      <w:r w:rsidRPr="00835C5F">
        <w:rPr>
          <w:rFonts w:ascii="仿宋" w:eastAsia="仿宋" w:hAnsi="仿宋" w:hint="eastAsia"/>
          <w:sz w:val="28"/>
          <w:szCs w:val="28"/>
        </w:rPr>
        <w:t>产品，同时面免费提供配套的使用手册、教学视频、学习数据等资源。</w:t>
      </w:r>
    </w:p>
    <w:p w14:paraId="2F145550" w14:textId="21412D51" w:rsidR="001056D3" w:rsidRDefault="00D55EFC" w:rsidP="00D55EFC">
      <w:pPr>
        <w:spacing w:line="560" w:lineRule="exact"/>
        <w:ind w:firstLineChars="200" w:firstLine="560"/>
        <w:rPr>
          <w:rFonts w:ascii="仿宋" w:eastAsia="仿宋" w:hAnsi="仿宋"/>
          <w:sz w:val="28"/>
          <w:szCs w:val="28"/>
        </w:rPr>
      </w:pPr>
      <w:r w:rsidRPr="00835C5F">
        <w:rPr>
          <w:rFonts w:ascii="仿宋" w:eastAsia="仿宋" w:hAnsi="仿宋" w:hint="eastAsia"/>
          <w:sz w:val="28"/>
          <w:szCs w:val="28"/>
        </w:rPr>
        <w:t>5、在项目结束之际，进行项目评审。目的是对项目进行总结，巩固建设成果，并为公开共享建设成果给所有学校做准备。</w:t>
      </w:r>
    </w:p>
    <w:p w14:paraId="75944694" w14:textId="77777777" w:rsidR="004B36A6" w:rsidRPr="005D5369" w:rsidRDefault="004B36A6" w:rsidP="004B36A6">
      <w:pPr>
        <w:pStyle w:val="1"/>
        <w:rPr>
          <w:color w:val="000000" w:themeColor="text1"/>
        </w:rPr>
      </w:pPr>
      <w:r w:rsidRPr="005D5369">
        <w:rPr>
          <w:rFonts w:hint="eastAsia"/>
          <w:color w:val="000000" w:themeColor="text1"/>
        </w:rPr>
        <w:t>六、申请办法</w:t>
      </w:r>
    </w:p>
    <w:p w14:paraId="5464A183" w14:textId="65D3DBE9" w:rsidR="004B36A6" w:rsidRPr="005D5369" w:rsidRDefault="004B36A6" w:rsidP="004B36A6">
      <w:pPr>
        <w:spacing w:line="560" w:lineRule="exact"/>
        <w:ind w:firstLineChars="200" w:firstLine="560"/>
        <w:rPr>
          <w:rFonts w:ascii="仿宋" w:eastAsia="仿宋" w:hAnsi="仿宋"/>
          <w:color w:val="000000" w:themeColor="text1"/>
          <w:sz w:val="28"/>
          <w:szCs w:val="28"/>
        </w:rPr>
      </w:pPr>
      <w:r w:rsidRPr="005D5369">
        <w:rPr>
          <w:rFonts w:ascii="仿宋" w:eastAsia="仿宋" w:hAnsi="仿宋" w:hint="eastAsia"/>
          <w:color w:val="000000" w:themeColor="text1"/>
          <w:sz w:val="28"/>
          <w:szCs w:val="28"/>
        </w:rPr>
        <w:t>1.申报者应在产学合作协同育人平台（</w:t>
      </w:r>
      <w:r w:rsidRPr="005D5369">
        <w:rPr>
          <w:rFonts w:ascii="仿宋" w:eastAsia="仿宋" w:hAnsi="仿宋"/>
          <w:color w:val="000000" w:themeColor="text1"/>
          <w:sz w:val="28"/>
          <w:szCs w:val="28"/>
        </w:rPr>
        <w:t>http://cxhz.hep.com.cn</w:t>
      </w:r>
      <w:r w:rsidRPr="005D5369">
        <w:rPr>
          <w:rFonts w:ascii="仿宋" w:eastAsia="仿宋" w:hAnsi="仿宋" w:hint="eastAsia"/>
          <w:color w:val="000000" w:themeColor="text1"/>
          <w:sz w:val="28"/>
          <w:szCs w:val="28"/>
        </w:rPr>
        <w:t>）注册教师用户，填写申报相关信息，并下载《</w:t>
      </w:r>
      <w:r w:rsidRPr="005D5369">
        <w:rPr>
          <w:rFonts w:ascii="仿宋" w:eastAsia="仿宋" w:hAnsi="仿宋"/>
          <w:color w:val="000000" w:themeColor="text1"/>
          <w:sz w:val="28"/>
          <w:szCs w:val="28"/>
        </w:rPr>
        <w:t>20</w:t>
      </w:r>
      <w:r w:rsidRPr="005D5369">
        <w:rPr>
          <w:rFonts w:ascii="仿宋" w:eastAsia="仿宋" w:hAnsi="仿宋" w:hint="eastAsia"/>
          <w:color w:val="000000" w:themeColor="text1"/>
          <w:sz w:val="28"/>
          <w:szCs w:val="28"/>
        </w:rPr>
        <w:t>2</w:t>
      </w:r>
      <w:r w:rsidR="00EE05E5">
        <w:rPr>
          <w:rFonts w:ascii="仿宋" w:eastAsia="仿宋" w:hAnsi="仿宋"/>
          <w:color w:val="000000" w:themeColor="text1"/>
          <w:sz w:val="28"/>
          <w:szCs w:val="28"/>
        </w:rPr>
        <w:t>1</w:t>
      </w:r>
      <w:r w:rsidRPr="005D5369">
        <w:rPr>
          <w:rFonts w:ascii="仿宋" w:eastAsia="仿宋" w:hAnsi="仿宋" w:hint="eastAsia"/>
          <w:color w:val="000000" w:themeColor="text1"/>
          <w:sz w:val="28"/>
          <w:szCs w:val="28"/>
        </w:rPr>
        <w:t>年苍穹数码公司教育部产学合作协同育人项目申报书》进行填写。</w:t>
      </w:r>
    </w:p>
    <w:p w14:paraId="33950146" w14:textId="35BF75B4" w:rsidR="004B36A6" w:rsidRPr="005D5369" w:rsidRDefault="004B36A6" w:rsidP="004B36A6">
      <w:pPr>
        <w:spacing w:line="560" w:lineRule="exact"/>
        <w:ind w:firstLineChars="200" w:firstLine="560"/>
        <w:rPr>
          <w:rFonts w:ascii="仿宋" w:eastAsia="仿宋" w:hAnsi="仿宋"/>
          <w:color w:val="000000" w:themeColor="text1"/>
          <w:sz w:val="28"/>
          <w:szCs w:val="28"/>
        </w:rPr>
      </w:pPr>
      <w:r w:rsidRPr="005D5369">
        <w:rPr>
          <w:rFonts w:ascii="仿宋" w:eastAsia="仿宋" w:hAnsi="仿宋" w:hint="eastAsia"/>
          <w:color w:val="000000" w:themeColor="text1"/>
          <w:sz w:val="28"/>
          <w:szCs w:val="28"/>
        </w:rPr>
        <w:t>2.</w:t>
      </w:r>
      <w:r w:rsidRPr="005D5369">
        <w:rPr>
          <w:rFonts w:hint="eastAsia"/>
          <w:color w:val="000000" w:themeColor="text1"/>
        </w:rPr>
        <w:t xml:space="preserve"> </w:t>
      </w:r>
      <w:r w:rsidRPr="005D5369">
        <w:rPr>
          <w:rFonts w:ascii="仿宋" w:eastAsia="仿宋" w:hAnsi="仿宋" w:hint="eastAsia"/>
          <w:color w:val="000000" w:themeColor="text1"/>
          <w:sz w:val="28"/>
          <w:szCs w:val="28"/>
        </w:rPr>
        <w:t>项目申报人须在平台项目申报截止时间前将加盖高校校级主管部门公章的申请书形成PDF格式电子文档（无需提供纸质文档）上传至平台，同时发送邮件至邮箱（xuchen@kqgeo.com，许陈），并在邮件主题注明学校名称-项目方向（如：</w:t>
      </w:r>
      <w:r w:rsidR="00EE05E5">
        <w:rPr>
          <w:rFonts w:ascii="仿宋" w:eastAsia="仿宋" w:hAnsi="仿宋" w:hint="eastAsia"/>
          <w:color w:val="000000" w:themeColor="text1"/>
          <w:sz w:val="28"/>
          <w:szCs w:val="28"/>
        </w:rPr>
        <w:t>教学内容和课程体系改革</w:t>
      </w:r>
      <w:r w:rsidRPr="005D5369">
        <w:rPr>
          <w:rFonts w:ascii="仿宋" w:eastAsia="仿宋" w:hAnsi="仿宋" w:hint="eastAsia"/>
          <w:color w:val="000000" w:themeColor="text1"/>
          <w:sz w:val="28"/>
          <w:szCs w:val="28"/>
        </w:rPr>
        <w:t>项目）-项目负责人姓名-项目名称。若有任何疑问，请与企业项目负责人联系。如有疑问请联系企业项目负责人：许陈，电话：</w:t>
      </w:r>
      <w:r w:rsidRPr="005D5369">
        <w:rPr>
          <w:rFonts w:ascii="仿宋" w:eastAsia="仿宋" w:hAnsi="仿宋"/>
          <w:color w:val="000000" w:themeColor="text1"/>
          <w:sz w:val="28"/>
          <w:szCs w:val="28"/>
        </w:rPr>
        <w:t>15801508980</w:t>
      </w:r>
      <w:r w:rsidRPr="005D5369">
        <w:rPr>
          <w:rFonts w:ascii="仿宋" w:eastAsia="仿宋" w:hAnsi="仿宋" w:hint="eastAsia"/>
          <w:color w:val="000000" w:themeColor="text1"/>
          <w:sz w:val="28"/>
          <w:szCs w:val="28"/>
        </w:rPr>
        <w:t>，邮箱：xuchen</w:t>
      </w:r>
      <w:r w:rsidRPr="005D5369">
        <w:rPr>
          <w:rFonts w:ascii="仿宋" w:eastAsia="仿宋" w:hAnsi="仿宋"/>
          <w:color w:val="000000" w:themeColor="text1"/>
          <w:sz w:val="28"/>
          <w:szCs w:val="28"/>
        </w:rPr>
        <w:t>@</w:t>
      </w:r>
      <w:r w:rsidRPr="005D5369">
        <w:rPr>
          <w:rFonts w:ascii="仿宋" w:eastAsia="仿宋" w:hAnsi="仿宋" w:hint="eastAsia"/>
          <w:color w:val="000000" w:themeColor="text1"/>
          <w:sz w:val="28"/>
          <w:szCs w:val="28"/>
        </w:rPr>
        <w:t>kqgeo.com。</w:t>
      </w:r>
    </w:p>
    <w:p w14:paraId="765E965F" w14:textId="77777777" w:rsidR="004B36A6" w:rsidRPr="005D5369" w:rsidRDefault="004B36A6" w:rsidP="004B36A6">
      <w:pPr>
        <w:spacing w:line="560" w:lineRule="exact"/>
        <w:ind w:firstLineChars="200" w:firstLine="560"/>
        <w:rPr>
          <w:rFonts w:ascii="仿宋" w:eastAsia="仿宋" w:hAnsi="仿宋"/>
          <w:color w:val="000000" w:themeColor="text1"/>
          <w:sz w:val="28"/>
          <w:szCs w:val="28"/>
        </w:rPr>
      </w:pPr>
      <w:r w:rsidRPr="005D5369">
        <w:rPr>
          <w:rFonts w:ascii="仿宋" w:eastAsia="仿宋" w:hAnsi="仿宋" w:hint="eastAsia"/>
          <w:color w:val="000000" w:themeColor="text1"/>
          <w:sz w:val="28"/>
          <w:szCs w:val="28"/>
        </w:rPr>
        <w:lastRenderedPageBreak/>
        <w:t>3.苍穹数码公司将于项目申报结束后组织专家进行项目评审，并及时公示入选项目名单。</w:t>
      </w:r>
    </w:p>
    <w:p w14:paraId="25BBA057" w14:textId="77777777" w:rsidR="004B36A6" w:rsidRPr="005D5369" w:rsidRDefault="004B36A6" w:rsidP="004B36A6">
      <w:pPr>
        <w:spacing w:line="560" w:lineRule="exact"/>
        <w:ind w:firstLineChars="200" w:firstLine="560"/>
        <w:rPr>
          <w:rFonts w:ascii="仿宋" w:eastAsia="仿宋" w:hAnsi="仿宋"/>
          <w:color w:val="000000" w:themeColor="text1"/>
          <w:sz w:val="28"/>
          <w:szCs w:val="28"/>
        </w:rPr>
      </w:pPr>
      <w:r w:rsidRPr="005D5369">
        <w:rPr>
          <w:rFonts w:ascii="仿宋" w:eastAsia="仿宋" w:hAnsi="仿宋" w:hint="eastAsia"/>
          <w:color w:val="000000" w:themeColor="text1"/>
          <w:sz w:val="28"/>
          <w:szCs w:val="28"/>
        </w:rPr>
        <w:t>4.苍穹数码公司将与项目申报负责人所在高校签署立项项目协议书。立项项目周期为一年，所有工作应在立项项目协议书约定的项目周期内完成。项目到期后，项目负责人通过项目平台提交结题报告及项目成果，苍穹数码公司将对项目进行验收。</w:t>
      </w:r>
    </w:p>
    <w:p w14:paraId="2A02FDC0" w14:textId="77777777" w:rsidR="004B36A6" w:rsidRPr="005D5369" w:rsidRDefault="004B36A6" w:rsidP="004B36A6">
      <w:pPr>
        <w:spacing w:line="560" w:lineRule="exact"/>
        <w:ind w:firstLineChars="200" w:firstLine="560"/>
        <w:rPr>
          <w:rFonts w:ascii="仿宋" w:eastAsia="仿宋" w:hAnsi="仿宋"/>
          <w:color w:val="000000" w:themeColor="text1"/>
          <w:sz w:val="28"/>
          <w:szCs w:val="28"/>
        </w:rPr>
      </w:pPr>
      <w:r w:rsidRPr="005D5369">
        <w:rPr>
          <w:rFonts w:ascii="仿宋" w:eastAsia="仿宋" w:hAnsi="仿宋" w:hint="eastAsia"/>
          <w:color w:val="000000" w:themeColor="text1"/>
          <w:sz w:val="28"/>
          <w:szCs w:val="28"/>
        </w:rPr>
        <w:t>有关本申报说明和申报表格式，请参见网址：</w:t>
      </w:r>
      <w:hyperlink r:id="rId9" w:history="1">
        <w:r w:rsidRPr="005D5369">
          <w:rPr>
            <w:rStyle w:val="af"/>
            <w:rFonts w:ascii="仿宋" w:eastAsia="仿宋" w:hAnsi="仿宋"/>
            <w:color w:val="000000" w:themeColor="text1"/>
            <w:sz w:val="28"/>
            <w:szCs w:val="28"/>
          </w:rPr>
          <w:t>www.</w:t>
        </w:r>
        <w:r w:rsidRPr="005D5369">
          <w:rPr>
            <w:rStyle w:val="af"/>
            <w:rFonts w:ascii="仿宋" w:eastAsia="仿宋" w:hAnsi="仿宋" w:hint="eastAsia"/>
            <w:color w:val="000000" w:themeColor="text1"/>
            <w:sz w:val="28"/>
            <w:szCs w:val="28"/>
          </w:rPr>
          <w:t>kqgeo.com</w:t>
        </w:r>
      </w:hyperlink>
      <w:r w:rsidRPr="005D5369">
        <w:rPr>
          <w:rFonts w:ascii="仿宋" w:eastAsia="仿宋" w:hAnsi="仿宋" w:hint="eastAsia"/>
          <w:color w:val="000000" w:themeColor="text1"/>
          <w:sz w:val="28"/>
          <w:szCs w:val="28"/>
        </w:rPr>
        <w:t>。</w:t>
      </w:r>
    </w:p>
    <w:p w14:paraId="5C7452AB" w14:textId="77777777" w:rsidR="004B36A6" w:rsidRPr="004B36A6" w:rsidRDefault="004B36A6" w:rsidP="00D55EFC">
      <w:pPr>
        <w:spacing w:line="560" w:lineRule="exact"/>
        <w:ind w:firstLineChars="200" w:firstLine="560"/>
        <w:rPr>
          <w:rFonts w:ascii="仿宋" w:eastAsia="仿宋" w:hAnsi="仿宋"/>
          <w:sz w:val="28"/>
          <w:szCs w:val="28"/>
        </w:rPr>
      </w:pPr>
    </w:p>
    <w:sectPr w:rsidR="004B36A6" w:rsidRPr="004B36A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E4C4" w14:textId="77777777" w:rsidR="00956F35" w:rsidRDefault="00956F35">
      <w:r>
        <w:separator/>
      </w:r>
    </w:p>
  </w:endnote>
  <w:endnote w:type="continuationSeparator" w:id="0">
    <w:p w14:paraId="2128DFC2" w14:textId="77777777" w:rsidR="00956F35" w:rsidRDefault="0095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6036"/>
    </w:sdtPr>
    <w:sdtEndPr/>
    <w:sdtContent>
      <w:p w14:paraId="0AF0ECE3" w14:textId="77777777" w:rsidR="00244C5C" w:rsidRDefault="00244C5C">
        <w:pPr>
          <w:pStyle w:val="a3"/>
          <w:jc w:val="center"/>
        </w:pPr>
        <w:r>
          <w:fldChar w:fldCharType="begin"/>
        </w:r>
        <w:r>
          <w:instrText xml:space="preserve"> PAGE   \* MERGEFORMAT </w:instrText>
        </w:r>
        <w:r>
          <w:fldChar w:fldCharType="separate"/>
        </w:r>
        <w:r w:rsidR="002C20E6" w:rsidRPr="002C20E6">
          <w:rPr>
            <w:noProof/>
            <w:lang w:val="zh-CN"/>
          </w:rPr>
          <w:t>9</w:t>
        </w:r>
        <w:r>
          <w:rPr>
            <w:lang w:val="zh-CN"/>
          </w:rPr>
          <w:fldChar w:fldCharType="end"/>
        </w:r>
      </w:p>
    </w:sdtContent>
  </w:sdt>
  <w:p w14:paraId="57BC7716" w14:textId="77777777" w:rsidR="00244C5C" w:rsidRDefault="00244C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F438B" w14:textId="77777777" w:rsidR="00956F35" w:rsidRDefault="00956F35">
      <w:r>
        <w:separator/>
      </w:r>
    </w:p>
  </w:footnote>
  <w:footnote w:type="continuationSeparator" w:id="0">
    <w:p w14:paraId="50E51B1F" w14:textId="77777777" w:rsidR="00956F35" w:rsidRDefault="0095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1602"/>
    <w:multiLevelType w:val="hybridMultilevel"/>
    <w:tmpl w:val="DB4A1F6E"/>
    <w:lvl w:ilvl="0" w:tplc="04090011">
      <w:start w:val="1"/>
      <w:numFmt w:val="decimal"/>
      <w:lvlText w:val="%1)"/>
      <w:lvlJc w:val="left"/>
      <w:pPr>
        <w:ind w:left="980" w:hanging="420"/>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150A4655"/>
    <w:multiLevelType w:val="hybridMultilevel"/>
    <w:tmpl w:val="DAD6BEB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530B23AB"/>
    <w:multiLevelType w:val="hybridMultilevel"/>
    <w:tmpl w:val="FA8EC28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753846DC"/>
    <w:multiLevelType w:val="hybridMultilevel"/>
    <w:tmpl w:val="61CEB014"/>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63"/>
    <w:rsid w:val="0000024A"/>
    <w:rsid w:val="00025F7C"/>
    <w:rsid w:val="00032B7B"/>
    <w:rsid w:val="00035490"/>
    <w:rsid w:val="00037B4B"/>
    <w:rsid w:val="00054CA7"/>
    <w:rsid w:val="00065068"/>
    <w:rsid w:val="00076BD8"/>
    <w:rsid w:val="000813A0"/>
    <w:rsid w:val="00096E6F"/>
    <w:rsid w:val="000A02D6"/>
    <w:rsid w:val="000B2452"/>
    <w:rsid w:val="000B4448"/>
    <w:rsid w:val="000B6E2D"/>
    <w:rsid w:val="000E1161"/>
    <w:rsid w:val="001056D3"/>
    <w:rsid w:val="0011362A"/>
    <w:rsid w:val="00120F04"/>
    <w:rsid w:val="00123542"/>
    <w:rsid w:val="00123A09"/>
    <w:rsid w:val="001447A9"/>
    <w:rsid w:val="00147124"/>
    <w:rsid w:val="00151B00"/>
    <w:rsid w:val="00156100"/>
    <w:rsid w:val="001601E5"/>
    <w:rsid w:val="00177B8E"/>
    <w:rsid w:val="00195222"/>
    <w:rsid w:val="001B27F7"/>
    <w:rsid w:val="001C401B"/>
    <w:rsid w:val="001D1671"/>
    <w:rsid w:val="001D792D"/>
    <w:rsid w:val="001E031F"/>
    <w:rsid w:val="001E3CF4"/>
    <w:rsid w:val="001E70F2"/>
    <w:rsid w:val="001F1241"/>
    <w:rsid w:val="001F6283"/>
    <w:rsid w:val="002060C6"/>
    <w:rsid w:val="0021180B"/>
    <w:rsid w:val="00215070"/>
    <w:rsid w:val="00236C2C"/>
    <w:rsid w:val="00244C5C"/>
    <w:rsid w:val="002533AD"/>
    <w:rsid w:val="00262F77"/>
    <w:rsid w:val="0028211D"/>
    <w:rsid w:val="0028495D"/>
    <w:rsid w:val="00294DDA"/>
    <w:rsid w:val="00296F17"/>
    <w:rsid w:val="002A7A70"/>
    <w:rsid w:val="002B25B1"/>
    <w:rsid w:val="002C20E6"/>
    <w:rsid w:val="002D2309"/>
    <w:rsid w:val="002D3D95"/>
    <w:rsid w:val="002F0338"/>
    <w:rsid w:val="003008FE"/>
    <w:rsid w:val="003103D3"/>
    <w:rsid w:val="00324274"/>
    <w:rsid w:val="00327BEC"/>
    <w:rsid w:val="00335D69"/>
    <w:rsid w:val="00341957"/>
    <w:rsid w:val="003462BA"/>
    <w:rsid w:val="00346B03"/>
    <w:rsid w:val="003647A9"/>
    <w:rsid w:val="00367B41"/>
    <w:rsid w:val="0037379D"/>
    <w:rsid w:val="0037595B"/>
    <w:rsid w:val="0038216A"/>
    <w:rsid w:val="00384773"/>
    <w:rsid w:val="003B40DE"/>
    <w:rsid w:val="003B5C9B"/>
    <w:rsid w:val="003B654F"/>
    <w:rsid w:val="003C409E"/>
    <w:rsid w:val="003D0133"/>
    <w:rsid w:val="003D192C"/>
    <w:rsid w:val="003E631B"/>
    <w:rsid w:val="00400EB9"/>
    <w:rsid w:val="00413878"/>
    <w:rsid w:val="00430F17"/>
    <w:rsid w:val="00444E05"/>
    <w:rsid w:val="00471D35"/>
    <w:rsid w:val="00477B16"/>
    <w:rsid w:val="0048295B"/>
    <w:rsid w:val="0048597C"/>
    <w:rsid w:val="004976EF"/>
    <w:rsid w:val="004A0651"/>
    <w:rsid w:val="004A1118"/>
    <w:rsid w:val="004A6037"/>
    <w:rsid w:val="004B36A6"/>
    <w:rsid w:val="004D21FF"/>
    <w:rsid w:val="004F6925"/>
    <w:rsid w:val="00503372"/>
    <w:rsid w:val="005125F7"/>
    <w:rsid w:val="0051567D"/>
    <w:rsid w:val="00517BC6"/>
    <w:rsid w:val="00521624"/>
    <w:rsid w:val="00521FF1"/>
    <w:rsid w:val="00546ECD"/>
    <w:rsid w:val="00550BB9"/>
    <w:rsid w:val="00553B3B"/>
    <w:rsid w:val="005605CF"/>
    <w:rsid w:val="00586535"/>
    <w:rsid w:val="005924BE"/>
    <w:rsid w:val="005927D6"/>
    <w:rsid w:val="0059352F"/>
    <w:rsid w:val="005A2A79"/>
    <w:rsid w:val="005A4BC6"/>
    <w:rsid w:val="005A77C8"/>
    <w:rsid w:val="005E2397"/>
    <w:rsid w:val="005E6293"/>
    <w:rsid w:val="006342E9"/>
    <w:rsid w:val="0065321E"/>
    <w:rsid w:val="00653EDE"/>
    <w:rsid w:val="00657B91"/>
    <w:rsid w:val="00690619"/>
    <w:rsid w:val="00693F98"/>
    <w:rsid w:val="00695D17"/>
    <w:rsid w:val="006A2025"/>
    <w:rsid w:val="006B5789"/>
    <w:rsid w:val="006B6F35"/>
    <w:rsid w:val="006D47B2"/>
    <w:rsid w:val="006E6B30"/>
    <w:rsid w:val="006F03FE"/>
    <w:rsid w:val="006F07C6"/>
    <w:rsid w:val="00707041"/>
    <w:rsid w:val="007218F3"/>
    <w:rsid w:val="007225D9"/>
    <w:rsid w:val="00724E66"/>
    <w:rsid w:val="007335A1"/>
    <w:rsid w:val="00762CEE"/>
    <w:rsid w:val="00766544"/>
    <w:rsid w:val="00787836"/>
    <w:rsid w:val="00790E19"/>
    <w:rsid w:val="00796A63"/>
    <w:rsid w:val="007B2521"/>
    <w:rsid w:val="007C4D7C"/>
    <w:rsid w:val="007D68D6"/>
    <w:rsid w:val="007E0592"/>
    <w:rsid w:val="00812765"/>
    <w:rsid w:val="00815282"/>
    <w:rsid w:val="00820F30"/>
    <w:rsid w:val="00835C5F"/>
    <w:rsid w:val="00847B1A"/>
    <w:rsid w:val="008503B1"/>
    <w:rsid w:val="00874AC2"/>
    <w:rsid w:val="00894785"/>
    <w:rsid w:val="008A3E05"/>
    <w:rsid w:val="008B19FB"/>
    <w:rsid w:val="008B33AC"/>
    <w:rsid w:val="008B3D17"/>
    <w:rsid w:val="008B5D59"/>
    <w:rsid w:val="008C489E"/>
    <w:rsid w:val="008D615D"/>
    <w:rsid w:val="008F5079"/>
    <w:rsid w:val="00906BC4"/>
    <w:rsid w:val="009349C0"/>
    <w:rsid w:val="00956F35"/>
    <w:rsid w:val="009917F5"/>
    <w:rsid w:val="009A3BB9"/>
    <w:rsid w:val="009A407C"/>
    <w:rsid w:val="009B335F"/>
    <w:rsid w:val="009B72CE"/>
    <w:rsid w:val="009C06D1"/>
    <w:rsid w:val="009C46FE"/>
    <w:rsid w:val="009D414E"/>
    <w:rsid w:val="009F203C"/>
    <w:rsid w:val="009F702E"/>
    <w:rsid w:val="00A079FB"/>
    <w:rsid w:val="00A352F2"/>
    <w:rsid w:val="00A427D5"/>
    <w:rsid w:val="00A62E1C"/>
    <w:rsid w:val="00A731D9"/>
    <w:rsid w:val="00AA6A88"/>
    <w:rsid w:val="00AC01AC"/>
    <w:rsid w:val="00AC24BF"/>
    <w:rsid w:val="00AE6534"/>
    <w:rsid w:val="00AF3F2B"/>
    <w:rsid w:val="00B07B2B"/>
    <w:rsid w:val="00B67D96"/>
    <w:rsid w:val="00B705FD"/>
    <w:rsid w:val="00B80A66"/>
    <w:rsid w:val="00B83B56"/>
    <w:rsid w:val="00B8487F"/>
    <w:rsid w:val="00B97A2B"/>
    <w:rsid w:val="00BB1BD5"/>
    <w:rsid w:val="00BB6750"/>
    <w:rsid w:val="00BB79B5"/>
    <w:rsid w:val="00BD0454"/>
    <w:rsid w:val="00C04C24"/>
    <w:rsid w:val="00C0779E"/>
    <w:rsid w:val="00C2026C"/>
    <w:rsid w:val="00C33275"/>
    <w:rsid w:val="00C41D57"/>
    <w:rsid w:val="00C45537"/>
    <w:rsid w:val="00C520B1"/>
    <w:rsid w:val="00C53DBF"/>
    <w:rsid w:val="00C624BA"/>
    <w:rsid w:val="00C75518"/>
    <w:rsid w:val="00C7757F"/>
    <w:rsid w:val="00CA1EDD"/>
    <w:rsid w:val="00CC296B"/>
    <w:rsid w:val="00CE2028"/>
    <w:rsid w:val="00CE6511"/>
    <w:rsid w:val="00CF324C"/>
    <w:rsid w:val="00D01DC6"/>
    <w:rsid w:val="00D138E1"/>
    <w:rsid w:val="00D24078"/>
    <w:rsid w:val="00D32CAE"/>
    <w:rsid w:val="00D41779"/>
    <w:rsid w:val="00D43C7F"/>
    <w:rsid w:val="00D4663A"/>
    <w:rsid w:val="00D504E2"/>
    <w:rsid w:val="00D55EFC"/>
    <w:rsid w:val="00D610D9"/>
    <w:rsid w:val="00D656F2"/>
    <w:rsid w:val="00D70E67"/>
    <w:rsid w:val="00D83ACC"/>
    <w:rsid w:val="00D83CD3"/>
    <w:rsid w:val="00D95FF5"/>
    <w:rsid w:val="00D96BD1"/>
    <w:rsid w:val="00DA2522"/>
    <w:rsid w:val="00DB5308"/>
    <w:rsid w:val="00DE0088"/>
    <w:rsid w:val="00E23795"/>
    <w:rsid w:val="00E30DF6"/>
    <w:rsid w:val="00E3539F"/>
    <w:rsid w:val="00E50C44"/>
    <w:rsid w:val="00E53545"/>
    <w:rsid w:val="00E60C32"/>
    <w:rsid w:val="00E61B8E"/>
    <w:rsid w:val="00EB3F61"/>
    <w:rsid w:val="00EB46CA"/>
    <w:rsid w:val="00EB48DF"/>
    <w:rsid w:val="00EB5F1C"/>
    <w:rsid w:val="00EE03D1"/>
    <w:rsid w:val="00EE05E5"/>
    <w:rsid w:val="00EE4080"/>
    <w:rsid w:val="00EE4DB7"/>
    <w:rsid w:val="00EF29B3"/>
    <w:rsid w:val="00F01E36"/>
    <w:rsid w:val="00F27AB7"/>
    <w:rsid w:val="00F431E0"/>
    <w:rsid w:val="00F445C1"/>
    <w:rsid w:val="00F549C2"/>
    <w:rsid w:val="00F54AE5"/>
    <w:rsid w:val="00F57ACF"/>
    <w:rsid w:val="00F71123"/>
    <w:rsid w:val="00FA6DB4"/>
    <w:rsid w:val="00FB23DB"/>
    <w:rsid w:val="00FC31CA"/>
    <w:rsid w:val="00FD141A"/>
    <w:rsid w:val="00FD6A76"/>
    <w:rsid w:val="00FE071D"/>
    <w:rsid w:val="00FE2D0A"/>
    <w:rsid w:val="00FE4904"/>
    <w:rsid w:val="00FF5646"/>
    <w:rsid w:val="1BEF4EDF"/>
    <w:rsid w:val="1D1A28A5"/>
    <w:rsid w:val="1F426FD3"/>
    <w:rsid w:val="31D71EF8"/>
    <w:rsid w:val="37C37264"/>
    <w:rsid w:val="5039762D"/>
    <w:rsid w:val="60B707B9"/>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22D2"/>
  <w15:docId w15:val="{0DDF239E-CEF1-4E8F-B02D-3F6D07F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B40DE"/>
    <w:pPr>
      <w:spacing w:line="560" w:lineRule="exact"/>
      <w:ind w:firstLineChars="200" w:firstLine="560"/>
      <w:outlineLvl w:val="0"/>
    </w:pPr>
    <w:rPr>
      <w:rFonts w:ascii="黑体" w:eastAsia="黑体" w:hAnsi="黑体"/>
      <w:sz w:val="28"/>
      <w:szCs w:val="28"/>
    </w:rPr>
  </w:style>
  <w:style w:type="paragraph" w:styleId="2">
    <w:name w:val="heading 2"/>
    <w:basedOn w:val="a"/>
    <w:next w:val="a"/>
    <w:link w:val="20"/>
    <w:uiPriority w:val="9"/>
    <w:unhideWhenUsed/>
    <w:qFormat/>
    <w:rsid w:val="003B40DE"/>
    <w:pPr>
      <w:spacing w:line="560" w:lineRule="exact"/>
      <w:ind w:firstLineChars="200" w:firstLine="562"/>
      <w:outlineLvl w:val="1"/>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1">
    <w:name w:val="正文1"/>
    <w:basedOn w:val="a"/>
    <w:qFormat/>
    <w:rsid w:val="003B40DE"/>
    <w:pPr>
      <w:spacing w:line="560" w:lineRule="exact"/>
      <w:ind w:firstLineChars="200" w:firstLine="560"/>
    </w:pPr>
    <w:rPr>
      <w:rFonts w:ascii="仿宋" w:eastAsia="仿宋" w:hAnsi="仿宋"/>
      <w:sz w:val="28"/>
      <w:szCs w:val="28"/>
    </w:rPr>
  </w:style>
  <w:style w:type="paragraph" w:customStyle="1" w:styleId="12">
    <w:name w:val="列出段落1"/>
    <w:basedOn w:val="a"/>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0">
    <w:name w:val="正文11"/>
    <w:basedOn w:val="a"/>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7">
    <w:name w:val="大标题"/>
    <w:basedOn w:val="a"/>
    <w:link w:val="Char"/>
    <w:qFormat/>
    <w:rsid w:val="003B40DE"/>
    <w:pPr>
      <w:spacing w:line="560" w:lineRule="exact"/>
      <w:jc w:val="center"/>
    </w:pPr>
    <w:rPr>
      <w:rFonts w:ascii="黑体" w:eastAsia="黑体" w:hAnsi="黑体"/>
      <w:sz w:val="32"/>
      <w:szCs w:val="32"/>
    </w:rPr>
  </w:style>
  <w:style w:type="character" w:customStyle="1" w:styleId="10">
    <w:name w:val="标题 1 字符"/>
    <w:basedOn w:val="a0"/>
    <w:link w:val="1"/>
    <w:uiPriority w:val="9"/>
    <w:rsid w:val="003B40DE"/>
    <w:rPr>
      <w:rFonts w:ascii="黑体" w:eastAsia="黑体" w:hAnsi="黑体"/>
      <w:kern w:val="2"/>
      <w:sz w:val="28"/>
      <w:szCs w:val="28"/>
    </w:rPr>
  </w:style>
  <w:style w:type="character" w:customStyle="1" w:styleId="Char">
    <w:name w:val="大标题 Char"/>
    <w:basedOn w:val="a0"/>
    <w:link w:val="a7"/>
    <w:rsid w:val="003B40DE"/>
    <w:rPr>
      <w:rFonts w:ascii="黑体" w:eastAsia="黑体" w:hAnsi="黑体"/>
      <w:kern w:val="2"/>
      <w:sz w:val="32"/>
      <w:szCs w:val="32"/>
    </w:rPr>
  </w:style>
  <w:style w:type="character" w:customStyle="1" w:styleId="20">
    <w:name w:val="标题 2 字符"/>
    <w:basedOn w:val="a0"/>
    <w:link w:val="2"/>
    <w:uiPriority w:val="9"/>
    <w:rsid w:val="003B40DE"/>
    <w:rPr>
      <w:rFonts w:ascii="仿宋" w:eastAsia="仿宋" w:hAnsi="仿宋"/>
      <w:b/>
      <w:bCs/>
      <w:kern w:val="2"/>
      <w:sz w:val="28"/>
      <w:szCs w:val="28"/>
    </w:rPr>
  </w:style>
  <w:style w:type="character" w:styleId="a8">
    <w:name w:val="annotation reference"/>
    <w:basedOn w:val="a0"/>
    <w:uiPriority w:val="99"/>
    <w:semiHidden/>
    <w:unhideWhenUsed/>
    <w:rsid w:val="00076BD8"/>
    <w:rPr>
      <w:sz w:val="21"/>
      <w:szCs w:val="21"/>
    </w:rPr>
  </w:style>
  <w:style w:type="paragraph" w:styleId="a9">
    <w:name w:val="annotation text"/>
    <w:basedOn w:val="a"/>
    <w:link w:val="aa"/>
    <w:uiPriority w:val="99"/>
    <w:semiHidden/>
    <w:unhideWhenUsed/>
    <w:rsid w:val="00076BD8"/>
    <w:pPr>
      <w:jc w:val="left"/>
    </w:pPr>
  </w:style>
  <w:style w:type="character" w:customStyle="1" w:styleId="aa">
    <w:name w:val="批注文字 字符"/>
    <w:basedOn w:val="a0"/>
    <w:link w:val="a9"/>
    <w:uiPriority w:val="99"/>
    <w:semiHidden/>
    <w:rsid w:val="00076BD8"/>
    <w:rPr>
      <w:kern w:val="2"/>
      <w:sz w:val="21"/>
      <w:szCs w:val="22"/>
    </w:rPr>
  </w:style>
  <w:style w:type="paragraph" w:styleId="ab">
    <w:name w:val="annotation subject"/>
    <w:basedOn w:val="a9"/>
    <w:next w:val="a9"/>
    <w:link w:val="ac"/>
    <w:uiPriority w:val="99"/>
    <w:semiHidden/>
    <w:unhideWhenUsed/>
    <w:rsid w:val="00076BD8"/>
    <w:rPr>
      <w:b/>
      <w:bCs/>
    </w:rPr>
  </w:style>
  <w:style w:type="character" w:customStyle="1" w:styleId="ac">
    <w:name w:val="批注主题 字符"/>
    <w:basedOn w:val="aa"/>
    <w:link w:val="ab"/>
    <w:uiPriority w:val="99"/>
    <w:semiHidden/>
    <w:rsid w:val="00076BD8"/>
    <w:rPr>
      <w:b/>
      <w:bCs/>
      <w:kern w:val="2"/>
      <w:sz w:val="21"/>
      <w:szCs w:val="22"/>
    </w:rPr>
  </w:style>
  <w:style w:type="paragraph" w:styleId="ad">
    <w:name w:val="Balloon Text"/>
    <w:basedOn w:val="a"/>
    <w:link w:val="ae"/>
    <w:uiPriority w:val="99"/>
    <w:semiHidden/>
    <w:unhideWhenUsed/>
    <w:rsid w:val="00076BD8"/>
    <w:rPr>
      <w:sz w:val="18"/>
      <w:szCs w:val="18"/>
    </w:rPr>
  </w:style>
  <w:style w:type="character" w:customStyle="1" w:styleId="ae">
    <w:name w:val="批注框文本 字符"/>
    <w:basedOn w:val="a0"/>
    <w:link w:val="ad"/>
    <w:uiPriority w:val="99"/>
    <w:semiHidden/>
    <w:rsid w:val="00076BD8"/>
    <w:rPr>
      <w:kern w:val="2"/>
      <w:sz w:val="18"/>
      <w:szCs w:val="18"/>
    </w:rPr>
  </w:style>
  <w:style w:type="character" w:styleId="af">
    <w:name w:val="Hyperlink"/>
    <w:basedOn w:val="a0"/>
    <w:uiPriority w:val="99"/>
    <w:unhideWhenUsed/>
    <w:rsid w:val="00E61B8E"/>
    <w:rPr>
      <w:color w:val="0000FF" w:themeColor="hyperlink"/>
      <w:u w:val="single"/>
    </w:rPr>
  </w:style>
  <w:style w:type="character" w:customStyle="1" w:styleId="13">
    <w:name w:val="未处理的提及1"/>
    <w:basedOn w:val="a0"/>
    <w:uiPriority w:val="99"/>
    <w:semiHidden/>
    <w:unhideWhenUsed/>
    <w:rsid w:val="0069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kqge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BB5A30-FD2B-4B43-9F76-B7FF44C4F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office2016mac13045</dc:creator>
  <cp:lastModifiedBy>office2016mac13045</cp:lastModifiedBy>
  <cp:revision>3</cp:revision>
  <cp:lastPrinted>2017-11-04T11:13:00Z</cp:lastPrinted>
  <dcterms:created xsi:type="dcterms:W3CDTF">2021-06-15T09:22:00Z</dcterms:created>
  <dcterms:modified xsi:type="dcterms:W3CDTF">2021-06-15T09:47:00Z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